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9F0D" w14:textId="725B233C" w:rsidR="003F64D0" w:rsidRPr="00FB20A7" w:rsidRDefault="003F64D0" w:rsidP="004F71D4">
      <w:pPr>
        <w:jc w:val="center"/>
        <w:rPr>
          <w:rFonts w:ascii="Cambria" w:hAnsi="Cambria"/>
          <w:b/>
          <w:bCs/>
        </w:rPr>
      </w:pPr>
      <w:r w:rsidRPr="00FB20A7">
        <w:rPr>
          <w:rFonts w:ascii="Cambria" w:hAnsi="Cambria"/>
          <w:b/>
          <w:bCs/>
        </w:rPr>
        <w:t xml:space="preserve">Załącznik </w:t>
      </w:r>
      <w:r w:rsidR="00FC4331">
        <w:rPr>
          <w:rFonts w:ascii="Cambria" w:hAnsi="Cambria"/>
          <w:b/>
          <w:bCs/>
        </w:rPr>
        <w:t>8</w:t>
      </w:r>
      <w:r w:rsidRPr="00FB20A7">
        <w:rPr>
          <w:rFonts w:ascii="Cambria" w:hAnsi="Cambria"/>
          <w:b/>
          <w:bCs/>
        </w:rPr>
        <w:t xml:space="preserve">  do SWZ - </w:t>
      </w:r>
      <w:r w:rsidRPr="00FB20A7">
        <w:rPr>
          <w:rFonts w:ascii="Cambria" w:hAnsi="Cambria"/>
          <w:b/>
        </w:rPr>
        <w:t>„Opis Przedmiotu Zamówienia – Wykaz parametrów technicznych i wyposażenia fabrycznego samochodu”</w:t>
      </w:r>
    </w:p>
    <w:p w14:paraId="0E0D1CF9" w14:textId="77777777" w:rsidR="00891DC4" w:rsidRPr="00FB20A7" w:rsidRDefault="00891DC4" w:rsidP="00891DC4">
      <w:pPr>
        <w:rPr>
          <w:rFonts w:ascii="Cambria" w:hAnsi="Cambria"/>
          <w:b/>
        </w:rPr>
      </w:pPr>
    </w:p>
    <w:p w14:paraId="717F246A" w14:textId="77777777" w:rsidR="004F71D4" w:rsidRPr="00FB20A7" w:rsidRDefault="004F71D4" w:rsidP="00891DC4">
      <w:pPr>
        <w:rPr>
          <w:rFonts w:ascii="Cambria" w:hAnsi="Cambria"/>
          <w:b/>
        </w:rPr>
      </w:pPr>
    </w:p>
    <w:p w14:paraId="13A240FD" w14:textId="4334DAA9" w:rsidR="004F71D4" w:rsidRDefault="00FF4F06" w:rsidP="00891DC4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DANE TECHNICZNE </w:t>
      </w:r>
    </w:p>
    <w:p w14:paraId="1E9C750C" w14:textId="0F78FB5F" w:rsidR="00DB59E7" w:rsidRDefault="00DB59E7" w:rsidP="00891DC4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Rodzaj pojazdu: </w:t>
      </w:r>
      <w:r w:rsidRPr="00DB59E7">
        <w:rPr>
          <w:rFonts w:ascii="Cambria" w:hAnsi="Cambria"/>
          <w:b/>
        </w:rPr>
        <w:t>samochód dostawczy z przestrzenią ładunkową z możliwością przewozu 6 ludzi</w:t>
      </w:r>
    </w:p>
    <w:p w14:paraId="1249F004" w14:textId="7705FB63" w:rsidR="00FF4F06" w:rsidRDefault="00FF4F06" w:rsidP="00891DC4">
      <w:pPr>
        <w:rPr>
          <w:rFonts w:ascii="Cambria" w:hAnsi="Cambria"/>
          <w:bCs/>
        </w:rPr>
      </w:pPr>
      <w:r>
        <w:rPr>
          <w:rFonts w:ascii="Cambria" w:hAnsi="Cambria"/>
          <w:bCs/>
        </w:rPr>
        <w:t>Automatyczna skrzynia biegów</w:t>
      </w:r>
    </w:p>
    <w:p w14:paraId="34D0642A" w14:textId="15335DA4" w:rsidR="00FF4F06" w:rsidRDefault="00FF4F06" w:rsidP="00891DC4">
      <w:pPr>
        <w:rPr>
          <w:rFonts w:ascii="Cambria" w:hAnsi="Cambria"/>
          <w:bCs/>
        </w:rPr>
      </w:pPr>
      <w:r>
        <w:rPr>
          <w:rFonts w:ascii="Cambria" w:hAnsi="Cambria"/>
          <w:bCs/>
        </w:rPr>
        <w:t>Napęd na tylne koła</w:t>
      </w:r>
    </w:p>
    <w:p w14:paraId="748DF5D7" w14:textId="259552B4" w:rsidR="00FF4F06" w:rsidRDefault="00FF4F06" w:rsidP="00891DC4">
      <w:pPr>
        <w:rPr>
          <w:rFonts w:ascii="Cambria" w:hAnsi="Cambria"/>
          <w:bCs/>
        </w:rPr>
      </w:pPr>
      <w:r>
        <w:rPr>
          <w:rFonts w:ascii="Cambria" w:hAnsi="Cambria"/>
          <w:bCs/>
        </w:rPr>
        <w:t>Rok modelowy :  2025</w:t>
      </w:r>
    </w:p>
    <w:p w14:paraId="3EDEE922" w14:textId="77777777" w:rsidR="00261C73" w:rsidRDefault="00261C73" w:rsidP="00891DC4">
      <w:pPr>
        <w:rPr>
          <w:rFonts w:ascii="Cambria" w:hAnsi="Cambria"/>
          <w:bCs/>
        </w:rPr>
      </w:pPr>
    </w:p>
    <w:p w14:paraId="791B33E9" w14:textId="198D167A" w:rsidR="00261C73" w:rsidRPr="00DB59E7" w:rsidRDefault="00261C73" w:rsidP="00DB59E7">
      <w:pPr>
        <w:rPr>
          <w:rFonts w:ascii="Cambria" w:hAnsi="Cambria"/>
          <w:b/>
          <w:bCs/>
        </w:rPr>
      </w:pPr>
      <w:r w:rsidRPr="00DB59E7">
        <w:rPr>
          <w:rFonts w:ascii="Cambria" w:hAnsi="Cambria"/>
          <w:b/>
          <w:bCs/>
        </w:rPr>
        <w:t>UKŁAD NAPĘDOWY</w:t>
      </w:r>
    </w:p>
    <w:p w14:paraId="5270D1A4" w14:textId="395B6574" w:rsidR="00261C73" w:rsidRPr="00DB59E7" w:rsidRDefault="00261C73" w:rsidP="00DB59E7">
      <w:pPr>
        <w:rPr>
          <w:rFonts w:ascii="Cambria" w:hAnsi="Cambria"/>
        </w:rPr>
      </w:pPr>
      <w:r w:rsidRPr="00DB59E7">
        <w:rPr>
          <w:rFonts w:ascii="Cambria" w:hAnsi="Cambria"/>
        </w:rPr>
        <w:t>Typ układu silnikowego - elektryczny</w:t>
      </w:r>
    </w:p>
    <w:p w14:paraId="7ADB5FFF" w14:textId="492192A2" w:rsidR="00261C73" w:rsidRPr="00DB59E7" w:rsidRDefault="00261C73" w:rsidP="00DB59E7">
      <w:pPr>
        <w:rPr>
          <w:rFonts w:ascii="Cambria" w:hAnsi="Cambria"/>
        </w:rPr>
      </w:pPr>
      <w:r w:rsidRPr="00DB59E7">
        <w:rPr>
          <w:rFonts w:ascii="Cambria" w:hAnsi="Cambria"/>
        </w:rPr>
        <w:t>Moc układu silnikowego [KM]</w:t>
      </w:r>
      <w:r w:rsidRPr="009057C3">
        <w:rPr>
          <w:rFonts w:ascii="Cambria" w:hAnsi="Cambria"/>
        </w:rPr>
        <w:t xml:space="preserve"> </w:t>
      </w:r>
      <w:r w:rsidR="00D922E4">
        <w:rPr>
          <w:rFonts w:ascii="Cambria" w:hAnsi="Cambria"/>
        </w:rPr>
        <w:t>–</w:t>
      </w:r>
      <w:r w:rsidRPr="00DB59E7">
        <w:rPr>
          <w:rFonts w:ascii="Cambria" w:hAnsi="Cambria"/>
        </w:rPr>
        <w:t xml:space="preserve"> </w:t>
      </w:r>
      <w:r w:rsidR="00D922E4">
        <w:rPr>
          <w:rFonts w:ascii="Cambria" w:hAnsi="Cambria"/>
        </w:rPr>
        <w:t xml:space="preserve">min. </w:t>
      </w:r>
      <w:r w:rsidRPr="00DB59E7">
        <w:rPr>
          <w:rFonts w:ascii="Cambria" w:hAnsi="Cambria"/>
        </w:rPr>
        <w:t>218</w:t>
      </w:r>
    </w:p>
    <w:p w14:paraId="60B0FB82" w14:textId="66B20D8E" w:rsidR="00261C73" w:rsidRPr="00DB59E7" w:rsidRDefault="00261C73" w:rsidP="00DB59E7">
      <w:pPr>
        <w:rPr>
          <w:rFonts w:ascii="Cambria" w:hAnsi="Cambria"/>
        </w:rPr>
      </w:pPr>
      <w:r w:rsidRPr="00DB59E7">
        <w:rPr>
          <w:rFonts w:ascii="Cambria" w:hAnsi="Cambria"/>
        </w:rPr>
        <w:t xml:space="preserve">Moc układu silnikowego [kW] </w:t>
      </w:r>
      <w:r w:rsidR="00D922E4">
        <w:rPr>
          <w:rFonts w:ascii="Cambria" w:hAnsi="Cambria"/>
        </w:rPr>
        <w:t>–</w:t>
      </w:r>
      <w:r w:rsidRPr="00DB59E7">
        <w:rPr>
          <w:rFonts w:ascii="Cambria" w:hAnsi="Cambria"/>
        </w:rPr>
        <w:t xml:space="preserve"> </w:t>
      </w:r>
      <w:r w:rsidR="00D922E4">
        <w:rPr>
          <w:rFonts w:ascii="Cambria" w:hAnsi="Cambria"/>
        </w:rPr>
        <w:t xml:space="preserve">min. </w:t>
      </w:r>
      <w:r w:rsidRPr="00DB59E7">
        <w:rPr>
          <w:rFonts w:ascii="Cambria" w:hAnsi="Cambria"/>
        </w:rPr>
        <w:t>160</w:t>
      </w:r>
    </w:p>
    <w:p w14:paraId="69887B8F" w14:textId="5F3C0A34" w:rsidR="00261C73" w:rsidRPr="00DB59E7" w:rsidRDefault="00261C73" w:rsidP="00DB59E7">
      <w:pPr>
        <w:rPr>
          <w:rFonts w:ascii="Cambria" w:hAnsi="Cambria"/>
        </w:rPr>
      </w:pPr>
      <w:r w:rsidRPr="00DB59E7">
        <w:rPr>
          <w:rFonts w:ascii="Cambria" w:hAnsi="Cambria"/>
        </w:rPr>
        <w:t>Pojemność baterii netto [kWh] - 64.0</w:t>
      </w:r>
    </w:p>
    <w:p w14:paraId="76C09442" w14:textId="1A1A56FE" w:rsidR="00261C73" w:rsidRPr="00DB59E7" w:rsidRDefault="00261C73" w:rsidP="00DB59E7">
      <w:pPr>
        <w:rPr>
          <w:rFonts w:ascii="Cambria" w:hAnsi="Cambria"/>
        </w:rPr>
      </w:pPr>
      <w:r w:rsidRPr="00DB59E7">
        <w:rPr>
          <w:rFonts w:ascii="Cambria" w:hAnsi="Cambria"/>
        </w:rPr>
        <w:t>Czas ładowania baterii prądem 11 kW [min] - 402</w:t>
      </w:r>
    </w:p>
    <w:p w14:paraId="2FAED348" w14:textId="3CB64104" w:rsidR="00261C73" w:rsidRPr="00DB59E7" w:rsidRDefault="00261C73" w:rsidP="00DB59E7">
      <w:pPr>
        <w:rPr>
          <w:rFonts w:ascii="Cambria" w:hAnsi="Cambria"/>
        </w:rPr>
      </w:pPr>
      <w:r w:rsidRPr="00DB59E7">
        <w:rPr>
          <w:rFonts w:ascii="Cambria" w:hAnsi="Cambria"/>
        </w:rPr>
        <w:t>Maksymalna moc ładowania baterii (DC) [kW] - 125</w:t>
      </w:r>
    </w:p>
    <w:p w14:paraId="640E89EB" w14:textId="3F9C0BA8" w:rsidR="00261C73" w:rsidRPr="00DB59E7" w:rsidRDefault="00261C73" w:rsidP="00DB59E7">
      <w:pPr>
        <w:rPr>
          <w:rFonts w:ascii="Cambria" w:hAnsi="Cambria"/>
        </w:rPr>
      </w:pPr>
      <w:r w:rsidRPr="00DB59E7">
        <w:rPr>
          <w:rFonts w:ascii="Cambria" w:hAnsi="Cambria"/>
        </w:rPr>
        <w:t>Czas ładowania baterii maksymalną mocą (</w:t>
      </w:r>
      <w:r w:rsidR="00900A66">
        <w:rPr>
          <w:rFonts w:ascii="Cambria" w:hAnsi="Cambria"/>
        </w:rPr>
        <w:t>o</w:t>
      </w:r>
      <w:r w:rsidR="00A039CD">
        <w:rPr>
          <w:rFonts w:ascii="Cambria" w:hAnsi="Cambria"/>
        </w:rPr>
        <w:t>d</w:t>
      </w:r>
      <w:r w:rsidR="00900A66">
        <w:rPr>
          <w:rFonts w:ascii="Cambria" w:hAnsi="Cambria"/>
        </w:rPr>
        <w:t xml:space="preserve"> 10 </w:t>
      </w:r>
      <w:r w:rsidRPr="00DB59E7">
        <w:rPr>
          <w:rFonts w:ascii="Cambria" w:hAnsi="Cambria"/>
        </w:rPr>
        <w:t xml:space="preserve">do 80%) [min] - </w:t>
      </w:r>
      <w:r w:rsidR="00900A66">
        <w:rPr>
          <w:rFonts w:ascii="Cambria" w:hAnsi="Cambria"/>
        </w:rPr>
        <w:t>nie więcej niż 40</w:t>
      </w:r>
    </w:p>
    <w:p w14:paraId="0E5C6D14" w14:textId="77777777" w:rsidR="00261C73" w:rsidRPr="00DB59E7" w:rsidRDefault="00261C73" w:rsidP="00891DC4">
      <w:pPr>
        <w:rPr>
          <w:rFonts w:ascii="Cambria" w:hAnsi="Cambria"/>
          <w:bCs/>
          <w:sz w:val="20"/>
          <w:szCs w:val="20"/>
        </w:rPr>
      </w:pPr>
    </w:p>
    <w:p w14:paraId="281D3DCC" w14:textId="2D8A3280" w:rsidR="00891DC4" w:rsidRPr="00FB20A7" w:rsidRDefault="00891DC4" w:rsidP="00891DC4">
      <w:pPr>
        <w:rPr>
          <w:rFonts w:ascii="Cambria" w:hAnsi="Cambria"/>
          <w:b/>
        </w:rPr>
      </w:pPr>
      <w:r w:rsidRPr="00FB20A7">
        <w:rPr>
          <w:rFonts w:ascii="Cambria" w:hAnsi="Cambria"/>
          <w:b/>
        </w:rPr>
        <w:t>B E Z P I E C Z E Ń S T W O</w:t>
      </w:r>
      <w:r w:rsidR="006F5ABD" w:rsidRPr="00FB20A7">
        <w:rPr>
          <w:rFonts w:ascii="Cambria" w:hAnsi="Cambria"/>
          <w:b/>
        </w:rPr>
        <w:t xml:space="preserve"> </w:t>
      </w:r>
      <w:r w:rsidRPr="00FB20A7">
        <w:rPr>
          <w:rFonts w:ascii="Cambria" w:hAnsi="Cambria"/>
          <w:b/>
        </w:rPr>
        <w:t xml:space="preserve"> </w:t>
      </w:r>
    </w:p>
    <w:p w14:paraId="04D87D93" w14:textId="77777777" w:rsidR="00891DC4" w:rsidRPr="00FB20A7" w:rsidRDefault="00891DC4" w:rsidP="00891DC4">
      <w:pPr>
        <w:rPr>
          <w:rFonts w:ascii="Cambria" w:hAnsi="Cambria"/>
          <w:b/>
        </w:rPr>
      </w:pPr>
      <w:r w:rsidRPr="00FB20A7"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84FC3B" wp14:editId="26CD376E">
                <wp:simplePos x="0" y="0"/>
                <wp:positionH relativeFrom="page">
                  <wp:posOffset>539999</wp:posOffset>
                </wp:positionH>
                <wp:positionV relativeFrom="paragraph">
                  <wp:posOffset>62246</wp:posOffset>
                </wp:positionV>
                <wp:extent cx="6482080" cy="317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6CA94" id="Graphic 14" o:spid="_x0000_s1026" style="position:absolute;margin-left:42.5pt;margin-top:4.9pt;width:510.4pt;height: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HAiSAH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056284E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Czujniki parkowania – przód</w:t>
      </w:r>
    </w:p>
    <w:p w14:paraId="0454D8C9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D44231" wp14:editId="4EFC135D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F6DD5" id="Graphic 15" o:spid="_x0000_s1026" style="position:absolute;margin-left:42.5pt;margin-top:4.85pt;width:510.4pt;height: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60D3D16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Czujniki parkowania – tył</w:t>
      </w:r>
    </w:p>
    <w:p w14:paraId="04ED4156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7FAE27" wp14:editId="3848E011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EF10A" id="Graphic 16" o:spid="_x0000_s1026" style="position:absolute;margin-left:42.5pt;margin-top:4.85pt;width:510.4pt;height: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CF02064" w14:textId="7F2B5E43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 xml:space="preserve">Elektryczny układ wspomagania kierownicy </w:t>
      </w:r>
    </w:p>
    <w:p w14:paraId="43174CE2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EC8B41B" wp14:editId="54B25808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783C2" id="Graphic 17" o:spid="_x0000_s1026" style="position:absolute;margin-left:42.5pt;margin-top:4.85pt;width:510.4pt;height: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FED488D" w14:textId="715883AC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Hamulce – elektroniczne wspomaganie siły hamowania, system stabilizacji toru jazdy przyczepy, układ ułatwiający ruszanie na wzniesieniach, elektroniczny system stabilizacji toru jazdy, system kontroli trakcji i system ABS</w:t>
      </w:r>
    </w:p>
    <w:p w14:paraId="75BD484D" w14:textId="6BC05764" w:rsidR="00891DC4" w:rsidRPr="00FB20A7" w:rsidRDefault="00891DC4" w:rsidP="00681302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8E81E25" wp14:editId="5BD95937">
                <wp:simplePos x="0" y="0"/>
                <wp:positionH relativeFrom="page">
                  <wp:posOffset>539999</wp:posOffset>
                </wp:positionH>
                <wp:positionV relativeFrom="paragraph">
                  <wp:posOffset>46320</wp:posOffset>
                </wp:positionV>
                <wp:extent cx="6482080" cy="317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5369F" id="Graphic 18" o:spid="_x0000_s1026" style="position:absolute;margin-left:42.5pt;margin-top:3.65pt;width:510.4pt;height: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98BA103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Inteligentny ogranicznik prędkości</w:t>
      </w:r>
    </w:p>
    <w:p w14:paraId="7CACF7C8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360639B9" wp14:editId="27E1371D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C619A" id="Graphic 20" o:spid="_x0000_s1026" style="position:absolute;margin-left:42.5pt;margin-top:4.85pt;width:510.4pt;height: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2AAB210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Kamera cofania</w:t>
      </w:r>
    </w:p>
    <w:p w14:paraId="397DD3C6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60C2343" wp14:editId="1AB17F02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B3711" id="Graphic 21" o:spid="_x0000_s1026" style="position:absolute;margin-left:42.5pt;margin-top:4.85pt;width:510.4pt;height: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B32231B" w14:textId="6078086B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Komputer pokładowy – zasięg, średnia prędkość, temperatura zewnętrzna</w:t>
      </w:r>
    </w:p>
    <w:p w14:paraId="3D7983EC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6623603" wp14:editId="20BED31B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13413" id="Graphic 22" o:spid="_x0000_s1026" style="position:absolute;margin-left:42.5pt;margin-top:4.85pt;width:510.4pt;height: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9C6C8A7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Lusterka boczne – elektrycznie sterowane i podgrzewane</w:t>
      </w:r>
    </w:p>
    <w:p w14:paraId="5A0C994A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3B56742" wp14:editId="71472E82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643F1" id="Graphic 23" o:spid="_x0000_s1026" style="position:absolute;margin-left:42.5pt;margin-top:4.85pt;width:510.4pt;height: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0619801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Monitor stanu pojazdu - system informacji dla kierowcy</w:t>
      </w:r>
    </w:p>
    <w:p w14:paraId="2B113C53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2D021C5" wp14:editId="15AC55D1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8BBDB" id="Graphic 24" o:spid="_x0000_s1026" style="position:absolute;margin-left:42.5pt;margin-top:4.85pt;width:510.4pt;height:.2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0C4D1B1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F64DED6" wp14:editId="2BC57C27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D6B00" id="Graphic 25" o:spid="_x0000_s1026" style="position:absolute;margin-left:42.5pt;margin-top:4.85pt;width:510.4pt;height:.2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9AD2FC5" w14:textId="093F2460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 xml:space="preserve">Podgrzewana przednia szyba </w:t>
      </w:r>
    </w:p>
    <w:p w14:paraId="240E6273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238B7CA" wp14:editId="64EF8F21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DCFDA" id="Graphic 26" o:spid="_x0000_s1026" style="position:absolute;margin-left:42.5pt;margin-top:4.85pt;width:510.4pt;height:.2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6E39880" w14:textId="34336D6A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Poduszka powietrzna kierowcy</w:t>
      </w:r>
      <w:r w:rsidR="001F4D2D">
        <w:rPr>
          <w:rFonts w:ascii="Cambria" w:hAnsi="Cambria"/>
        </w:rPr>
        <w:t xml:space="preserve">  + pasażera</w:t>
      </w:r>
    </w:p>
    <w:p w14:paraId="745E49F7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552E185" wp14:editId="67A280CF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D5FB3" id="Graphic 27" o:spid="_x0000_s1026" style="position:absolute;margin-left:42.5pt;margin-top:4.85pt;width:510.4pt;height: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0487A9F" w14:textId="09CCFE0C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 xml:space="preserve">Przycisk rozrusznika </w:t>
      </w:r>
    </w:p>
    <w:p w14:paraId="7D9FC989" w14:textId="3A74DF35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03468B4" wp14:editId="55A1A39F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C2D3D" id="Graphic 28" o:spid="_x0000_s1026" style="position:absolute;margin-left:42.5pt;margin-top:4.85pt;width:510.4pt;height:.2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50EE99F" wp14:editId="182550F4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B2401" id="Graphic 29" o:spid="_x0000_s1026" style="position:absolute;margin-left:42.5pt;margin-top:4.85pt;width:510.4pt;height: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6039356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System kontroli pasa ruchu</w:t>
      </w:r>
    </w:p>
    <w:p w14:paraId="02385324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A9F7276" wp14:editId="01F70033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3464F" id="Graphic 30" o:spid="_x0000_s1026" style="position:absolute;margin-left:42.5pt;margin-top:4.85pt;width:510.4pt;height:.2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FF60592" w14:textId="20C2172E" w:rsidR="00891DC4" w:rsidRPr="00FB20A7" w:rsidRDefault="00891DC4" w:rsidP="004F71D4">
      <w:pPr>
        <w:rPr>
          <w:rFonts w:ascii="Cambria" w:hAnsi="Cambria"/>
        </w:rPr>
      </w:pPr>
      <w:r w:rsidRPr="00FB20A7">
        <w:rPr>
          <w:rFonts w:ascii="Cambria" w:hAnsi="Cambria"/>
        </w:rPr>
        <w:t>System monitorowania ciśnienia w oponach</w:t>
      </w:r>
    </w:p>
    <w:p w14:paraId="551D5312" w14:textId="60D6DD44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System rozpoznawania znaków ograniczenia prędkości</w:t>
      </w: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674DCA3" wp14:editId="6C412E2E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CEF7F" id="Graphic 32" o:spid="_x0000_s1026" style="position:absolute;margin-left:42.5pt;margin-top:4.85pt;width:510.4pt;height:.2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75D5053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B959A2B" wp14:editId="5548160C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FE602" id="Graphic 33" o:spid="_x0000_s1026" style="position:absolute;margin-left:42.5pt;margin-top:4.85pt;width:510.4pt;height:.2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1DF422A" w14:textId="3FDCCF7E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 xml:space="preserve">System </w:t>
      </w:r>
      <w:r w:rsidR="00681302" w:rsidRPr="00FB20A7">
        <w:rPr>
          <w:rFonts w:ascii="Cambria" w:hAnsi="Cambria"/>
        </w:rPr>
        <w:t>alarmujący wykrywający jazdę „pod prąd”</w:t>
      </w:r>
    </w:p>
    <w:p w14:paraId="2CFA2013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982AD90" wp14:editId="35495A09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A1971" id="Graphic 34" o:spid="_x0000_s1026" style="position:absolute;margin-left:42.5pt;margin-top:4.85pt;width:510.4pt;height:.2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2AD3213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System zapobiegający kolizjom ( kamera) z asystentem skrętu w lewo</w:t>
      </w:r>
    </w:p>
    <w:p w14:paraId="1966CD16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A0FD440" wp14:editId="2C4E71F2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C1FE8" id="Graphic 35" o:spid="_x0000_s1026" style="position:absolute;margin-left:42.5pt;margin-top:4.85pt;width:510.4pt;height:.2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7D671BA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Szyby – elektrycznie sterowane szyby przednich drzwi z funkcją otwierania szyby po stronie kierowcy jednym naciśnięciem przycisku</w:t>
      </w:r>
    </w:p>
    <w:p w14:paraId="18D5B0E8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8760A75" wp14:editId="437C1786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256E1" id="Graphic 36" o:spid="_x0000_s1026" style="position:absolute;margin-left:42.5pt;margin-top:4.85pt;width:510.4pt;height:.2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8F080EF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Tempomat</w:t>
      </w:r>
    </w:p>
    <w:p w14:paraId="1D8F23B3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83840" behindDoc="1" locked="0" layoutInCell="1" allowOverlap="1" wp14:anchorId="0A9F5489" wp14:editId="1D7AD1FB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25894" id="Graphic 37" o:spid="_x0000_s1026" style="position:absolute;margin-left:42.5pt;margin-top:4.85pt;width:510.4pt;height:.2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7593976" w14:textId="6170E3C3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Układ ułatwiający ruszanie pod górę</w:t>
      </w:r>
    </w:p>
    <w:p w14:paraId="54FE1685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BD6453B" wp14:editId="362AA101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B367E" id="Graphic 38" o:spid="_x0000_s1026" style="position:absolute;margin-left:42.5pt;margin-top:4.85pt;width:510.4pt;height:.2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2B2BE10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Wycieraczki – automatyczne z czujnikiem deszczu</w:t>
      </w:r>
    </w:p>
    <w:p w14:paraId="0E324C2C" w14:textId="3DF51023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C6F8286" wp14:editId="7CEF1C60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4842B" id="Graphic 39" o:spid="_x0000_s1026" style="position:absolute;margin-left:42.5pt;margin-top:4.85pt;width:510.4pt;height:.2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F275181" w14:textId="69BECCDA" w:rsidR="00891DC4" w:rsidRDefault="001F4D2D" w:rsidP="00891DC4">
      <w:pPr>
        <w:rPr>
          <w:rFonts w:ascii="Cambria" w:hAnsi="Cambria"/>
        </w:rPr>
      </w:pPr>
      <w:r>
        <w:rPr>
          <w:rFonts w:ascii="Cambria" w:hAnsi="Cambria"/>
        </w:rPr>
        <w:t>Przewód do ładowania baterii 3 fazowy o długości min. 5 m</w:t>
      </w:r>
    </w:p>
    <w:p w14:paraId="695B4AB6" w14:textId="77777777" w:rsidR="001F4D2D" w:rsidRPr="00FB20A7" w:rsidRDefault="001F4D2D" w:rsidP="00891DC4">
      <w:pPr>
        <w:rPr>
          <w:rFonts w:ascii="Cambria" w:hAnsi="Cambria"/>
        </w:rPr>
      </w:pPr>
    </w:p>
    <w:p w14:paraId="626E8E23" w14:textId="7FC406FF" w:rsidR="00891DC4" w:rsidRPr="00FB20A7" w:rsidRDefault="00891DC4" w:rsidP="00891DC4">
      <w:pPr>
        <w:rPr>
          <w:rFonts w:ascii="Cambria" w:hAnsi="Cambria"/>
          <w:b/>
          <w:bCs/>
        </w:rPr>
      </w:pPr>
      <w:r w:rsidRPr="00FB20A7">
        <w:rPr>
          <w:rFonts w:ascii="Cambria" w:hAnsi="Cambria"/>
          <w:b/>
          <w:bCs/>
        </w:rPr>
        <w:t xml:space="preserve">A U D I O I K O M U N I K A C J </w:t>
      </w:r>
      <w:r w:rsidR="00B82437" w:rsidRPr="00FB20A7">
        <w:rPr>
          <w:rFonts w:ascii="Cambria" w:hAnsi="Cambria"/>
          <w:b/>
          <w:bCs/>
        </w:rPr>
        <w:t>A</w:t>
      </w:r>
    </w:p>
    <w:p w14:paraId="464FD178" w14:textId="77777777" w:rsidR="00891DC4" w:rsidRPr="00FB20A7" w:rsidRDefault="00891DC4" w:rsidP="00891DC4">
      <w:pPr>
        <w:rPr>
          <w:rFonts w:ascii="Cambria" w:hAnsi="Cambria"/>
          <w:b/>
        </w:rPr>
      </w:pPr>
      <w:r w:rsidRPr="00FB20A7"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9D52D6D" wp14:editId="723C7C5F">
                <wp:simplePos x="0" y="0"/>
                <wp:positionH relativeFrom="page">
                  <wp:posOffset>539999</wp:posOffset>
                </wp:positionH>
                <wp:positionV relativeFrom="paragraph">
                  <wp:posOffset>62264</wp:posOffset>
                </wp:positionV>
                <wp:extent cx="6482080" cy="317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96E55" id="Graphic 41" o:spid="_x0000_s1026" style="position:absolute;margin-left:42.5pt;margin-top:4.9pt;width:510.4pt;height:.2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HAiSAH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B18F3B2" w14:textId="380B37ED" w:rsidR="001F4D2D" w:rsidRPr="004A7AE9" w:rsidRDefault="00891DC4" w:rsidP="001F4D2D">
      <w:pPr>
        <w:rPr>
          <w:rFonts w:ascii="Times New Roman" w:hAnsi="Times New Roman" w:cs="Times New Roman"/>
        </w:rPr>
      </w:pPr>
      <w:r w:rsidRPr="00FB20A7">
        <w:rPr>
          <w:rFonts w:ascii="Cambria" w:hAnsi="Cambria"/>
        </w:rPr>
        <w:t xml:space="preserve">radio cyfrowe, ekran dotykowy 13 " , modem 5 G, zestaw głośnomówiący </w:t>
      </w:r>
      <w:r w:rsidR="001F4D2D">
        <w:rPr>
          <w:rFonts w:ascii="Cambria" w:hAnsi="Cambria"/>
        </w:rPr>
        <w:t xml:space="preserve">w </w:t>
      </w:r>
      <w:r w:rsidR="001F4D2D" w:rsidRPr="004A7AE9">
        <w:rPr>
          <w:rStyle w:val="hgkelc"/>
          <w:rFonts w:ascii="Times New Roman" w:hAnsi="Times New Roman" w:cs="Times New Roman"/>
          <w:b/>
          <w:bCs/>
          <w:kern w:val="0"/>
          <w14:ligatures w14:val="none"/>
        </w:rPr>
        <w:t>technologii bezprzewodowej krótkiego zasięgu umożliwiającej bezprzewodowe przesyłanie danych pomiędzy urządzeniami cyfrowym i</w:t>
      </w:r>
      <w:r w:rsidR="001F4D2D">
        <w:rPr>
          <w:rStyle w:val="hgkelc"/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="001F4D2D" w:rsidRPr="004A7AE9">
        <w:rPr>
          <w:rFonts w:ascii="Times New Roman" w:hAnsi="Times New Roman" w:cs="Times New Roman"/>
        </w:rPr>
        <w:t>oraz 4 głośniki</w:t>
      </w:r>
    </w:p>
    <w:p w14:paraId="70BCDF18" w14:textId="77777777" w:rsidR="002F054A" w:rsidRDefault="002F054A" w:rsidP="002F054A">
      <w:pPr>
        <w:rPr>
          <w:rFonts w:ascii="Cambria" w:hAnsi="Cambria"/>
          <w:b/>
          <w:bCs/>
        </w:rPr>
      </w:pPr>
    </w:p>
    <w:p w14:paraId="7CE4FE39" w14:textId="72CE4873" w:rsidR="002F054A" w:rsidRDefault="00891DC4" w:rsidP="002F054A"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57C372F" wp14:editId="595DC47D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0910F" id="Graphic 42" o:spid="_x0000_s1026" style="position:absolute;margin-left:42.5pt;margin-top:4.85pt;width:510.4pt;height:.2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="00DC6BBF" w:rsidRPr="00DC6BBF">
        <w:t xml:space="preserve"> </w:t>
      </w:r>
      <w:r w:rsidR="00DC6BBF">
        <w:t>Bezpłatny system wzywania pomocy, który automatycznie powiadamia służby ratunkowe w razie wypadku drogoweg</w:t>
      </w:r>
      <w:r w:rsidR="001F4D2D">
        <w:t>o</w:t>
      </w:r>
      <w:r w:rsidR="002F054A">
        <w:t xml:space="preserve"> </w:t>
      </w:r>
    </w:p>
    <w:p w14:paraId="1D9813D0" w14:textId="77777777" w:rsidR="002F054A" w:rsidRDefault="002F054A" w:rsidP="002F054A"/>
    <w:p w14:paraId="3BBCB1BA" w14:textId="7F0C8004" w:rsidR="002F054A" w:rsidRPr="00FB20A7" w:rsidRDefault="002F054A" w:rsidP="002F054A">
      <w:pPr>
        <w:rPr>
          <w:rFonts w:ascii="Cambria" w:hAnsi="Cambria"/>
          <w:b/>
          <w:bCs/>
        </w:rPr>
      </w:pPr>
      <w:r w:rsidRPr="00FB20A7">
        <w:rPr>
          <w:rFonts w:ascii="Cambria" w:hAnsi="Cambria"/>
          <w:b/>
          <w:bCs/>
        </w:rPr>
        <w:t>K O M F O R T</w:t>
      </w:r>
    </w:p>
    <w:p w14:paraId="400DC25F" w14:textId="7662DA29" w:rsidR="00891DC4" w:rsidRPr="00FB20A7" w:rsidRDefault="00891DC4" w:rsidP="002F054A">
      <w:pPr>
        <w:rPr>
          <w:rFonts w:ascii="Cambria" w:hAnsi="Cambria"/>
          <w:b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D47D502" wp14:editId="47C3B99E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D890A" id="Graphic 43" o:spid="_x0000_s1026" style="position:absolute;margin-left:42.5pt;margin-top:4.85pt;width:510.4pt;height:.2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Pr="00FB20A7"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AB4C109" wp14:editId="435E398E">
                <wp:simplePos x="0" y="0"/>
                <wp:positionH relativeFrom="page">
                  <wp:posOffset>539999</wp:posOffset>
                </wp:positionH>
                <wp:positionV relativeFrom="paragraph">
                  <wp:posOffset>62264</wp:posOffset>
                </wp:positionV>
                <wp:extent cx="6482080" cy="317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1CDFE" id="Graphic 44" o:spid="_x0000_s1026" style="position:absolute;margin-left:42.5pt;margin-top:4.9pt;width:510.4pt;height:.2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HAiSAH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AE68CD4" w14:textId="77777777" w:rsidR="00891DC4" w:rsidRPr="00FB20A7" w:rsidRDefault="00891DC4" w:rsidP="00891DC4">
      <w:pPr>
        <w:numPr>
          <w:ilvl w:val="0"/>
          <w:numId w:val="1"/>
        </w:numPr>
        <w:rPr>
          <w:rFonts w:ascii="Cambria" w:hAnsi="Cambria"/>
        </w:rPr>
      </w:pPr>
      <w:bookmarkStart w:id="0" w:name="_Hlk195511674"/>
      <w:r w:rsidRPr="00FB20A7">
        <w:rPr>
          <w:rFonts w:ascii="Cambria" w:hAnsi="Cambria"/>
        </w:rPr>
        <w:t>osobowa kanapa ze schowkiem pod siedziskiem</w:t>
      </w:r>
    </w:p>
    <w:bookmarkEnd w:id="0"/>
    <w:p w14:paraId="29B58472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0D2DAC6" wp14:editId="041F9DC6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78EF0" id="Graphic 45" o:spid="_x0000_s1026" style="position:absolute;margin-left:42.5pt;margin-top:4.85pt;width:510.4pt;height:.2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3A6E4C1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Formowany uchwyt dźwigni zmiany biegów</w:t>
      </w:r>
    </w:p>
    <w:p w14:paraId="24A283B3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BF45F1D" wp14:editId="78F1BF7D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3F0AA" id="Graphic 46" o:spid="_x0000_s1026" style="position:absolute;margin-left:42.5pt;margin-top:4.85pt;width:510.4pt;height:.2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683B7ED" w14:textId="5DE12284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 xml:space="preserve">Kierownica – </w:t>
      </w:r>
      <w:r w:rsidR="001F4D2D">
        <w:rPr>
          <w:rFonts w:ascii="Times New Roman" w:hAnsi="Times New Roman" w:cs="Times New Roman"/>
        </w:rPr>
        <w:t>wykończona skórą lub materiałem skóropodobnym</w:t>
      </w:r>
      <w:r w:rsidR="001F4D2D" w:rsidRPr="00FB20A7" w:rsidDel="001F4D2D">
        <w:rPr>
          <w:rFonts w:ascii="Cambria" w:hAnsi="Cambria"/>
        </w:rPr>
        <w:t xml:space="preserve"> </w:t>
      </w: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D4C0416" wp14:editId="1845AC91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C49C3" id="Graphic 47" o:spid="_x0000_s1026" style="position:absolute;margin-left:42.5pt;margin-top:4.85pt;width:510.4pt;height:.2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633D126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Klimatyzacja – z przodu pojazdu, z automatyczną regulacją temperatury</w:t>
      </w:r>
    </w:p>
    <w:p w14:paraId="5CEB4E4F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3F9F1CB" wp14:editId="66BDDEA6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7E743" id="Graphic 48" o:spid="_x0000_s1026" style="position:absolute;margin-left:42.5pt;margin-top:4.85pt;width:510.4pt;height:.2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A280CAF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Kolumna kierownicy – regulowana w dwóch płaszczyznach</w:t>
      </w:r>
    </w:p>
    <w:p w14:paraId="7D7B6332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D136158" wp14:editId="0B8A3B0C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1B229" id="Graphic 49" o:spid="_x0000_s1026" style="position:absolute;margin-left:42.5pt;margin-top:4.85pt;width:510.4pt;height:.2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1997C44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Mała konsola dachowa</w:t>
      </w:r>
    </w:p>
    <w:p w14:paraId="7840DCFE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107F92D" wp14:editId="39EF0791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2815F" id="Graphic 50" o:spid="_x0000_s1026" style="position:absolute;margin-left:42.5pt;margin-top:4.85pt;width:510.4pt;height:.2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B6B077D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Mała konsola środkowa</w:t>
      </w:r>
    </w:p>
    <w:p w14:paraId="1E98728D" w14:textId="596F5853" w:rsidR="004F71D4" w:rsidRPr="00FB20A7" w:rsidRDefault="00891DC4" w:rsidP="004F71D4">
      <w:pPr>
        <w:tabs>
          <w:tab w:val="right" w:pos="10484"/>
        </w:tabs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98176" behindDoc="1" locked="0" layoutInCell="1" allowOverlap="1" wp14:anchorId="220225D0" wp14:editId="477151C3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DEAC9" id="Graphic 51" o:spid="_x0000_s1026" style="position:absolute;margin-left:42.5pt;margin-top:4.85pt;width:510.4pt;height:.2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Pr="00FB20A7">
        <w:rPr>
          <w:rFonts w:ascii="Cambria" w:hAnsi="Cambria"/>
        </w:rPr>
        <w:t xml:space="preserve">Nagrzewnica elektryczna wysokonapięciowa </w:t>
      </w: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15A7E54" wp14:editId="67AD4A35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FD289" id="Graphic 52" o:spid="_x0000_s1026" style="position:absolute;margin-left:42.5pt;margin-top:4.85pt;width:510.4pt;height:.2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="004F71D4" w:rsidRPr="00FB20A7">
        <w:rPr>
          <w:rFonts w:ascii="Cambria" w:hAnsi="Cambria"/>
        </w:rPr>
        <w:tab/>
      </w:r>
    </w:p>
    <w:p w14:paraId="0883943B" w14:textId="57A04016" w:rsidR="00891DC4" w:rsidRPr="00FB20A7" w:rsidRDefault="00891DC4" w:rsidP="0077612A">
      <w:pPr>
        <w:tabs>
          <w:tab w:val="left" w:pos="3468"/>
        </w:tabs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E04D075" wp14:editId="19BE065A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A2DFA" id="Graphic 53" o:spid="_x0000_s1026" style="position:absolute;margin-left:42.5pt;margin-top:4.85pt;width:510.4pt;height:.2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ADA3DD4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Oświetlenie w kabinie – lampki do czytania w podsufitce</w:t>
      </w:r>
    </w:p>
    <w:p w14:paraId="6182AFCD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A066943" wp14:editId="5300FC84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B9AE9" id="Graphic 54" o:spid="_x0000_s1026" style="position:absolute;margin-left:42.5pt;margin-top:4.85pt;width:510.4pt;height:.2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D9F37BE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Oświetlenie wnętrza – oświetlenie wnętrza w tylnej części pojazdu z lampkami do czytania</w:t>
      </w:r>
    </w:p>
    <w:p w14:paraId="53DEAF36" w14:textId="05CB5716" w:rsidR="004F71D4" w:rsidRPr="00FB20A7" w:rsidRDefault="00891DC4" w:rsidP="004F71D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7E4313D" wp14:editId="3841D078">
                <wp:simplePos x="0" y="0"/>
                <wp:positionH relativeFrom="page">
                  <wp:posOffset>539999</wp:posOffset>
                </wp:positionH>
                <wp:positionV relativeFrom="paragraph">
                  <wp:posOffset>60902</wp:posOffset>
                </wp:positionV>
                <wp:extent cx="6482080" cy="317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D0299" id="Graphic 55" o:spid="_x0000_s1026" style="position:absolute;margin-left:42.5pt;margin-top:4.8pt;width:510.4pt;height:.2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D/3mB3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5B3F744" w14:textId="20F60C81" w:rsidR="004F71D4" w:rsidRPr="00FB20A7" w:rsidRDefault="00D11F36" w:rsidP="004F71D4">
      <w:pPr>
        <w:tabs>
          <w:tab w:val="left" w:pos="1044"/>
        </w:tabs>
        <w:rPr>
          <w:rFonts w:ascii="Cambria" w:hAnsi="Cambria"/>
        </w:rPr>
      </w:pPr>
      <w:r>
        <w:rPr>
          <w:rFonts w:ascii="Cambria" w:hAnsi="Cambria"/>
        </w:rPr>
        <w:t>Minimum 1</w:t>
      </w:r>
      <w:r w:rsidR="004F71D4" w:rsidRPr="00FB20A7">
        <w:rPr>
          <w:rFonts w:ascii="Cambria" w:hAnsi="Cambria"/>
        </w:rPr>
        <w:t xml:space="preserve"> gniazdo USB z tyłu</w:t>
      </w:r>
      <w:r w:rsidR="007E7ED2">
        <w:rPr>
          <w:rFonts w:ascii="Cambria" w:hAnsi="Cambria"/>
        </w:rPr>
        <w:t xml:space="preserve"> oraz minimum 2 gniazda USB w tablicy rozdzielczej</w:t>
      </w:r>
    </w:p>
    <w:p w14:paraId="1421D594" w14:textId="77777777" w:rsidR="004F71D4" w:rsidRPr="00FB20A7" w:rsidRDefault="004F71D4" w:rsidP="004F71D4">
      <w:pPr>
        <w:tabs>
          <w:tab w:val="left" w:pos="1044"/>
        </w:tabs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6948B009" wp14:editId="249626C8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F687D" id="Graphic 56" o:spid="_x0000_s1026" style="position:absolute;margin-left:42.5pt;margin-top:4.85pt;width:510.4pt;height:.25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10B5B91" w14:textId="77777777" w:rsidR="004F71D4" w:rsidRPr="00FB20A7" w:rsidRDefault="004F71D4" w:rsidP="004F71D4">
      <w:pPr>
        <w:tabs>
          <w:tab w:val="left" w:pos="1044"/>
        </w:tabs>
        <w:rPr>
          <w:rFonts w:ascii="Cambria" w:hAnsi="Cambria"/>
        </w:rPr>
      </w:pPr>
      <w:r w:rsidRPr="00FB20A7">
        <w:rPr>
          <w:rFonts w:ascii="Cambria" w:hAnsi="Cambria"/>
        </w:rPr>
        <w:t>Uchwyt na kubki – podwójny, zamontowany w desce rozdzielczej</w:t>
      </w:r>
    </w:p>
    <w:p w14:paraId="5BC4AA7B" w14:textId="77777777" w:rsidR="004F71D4" w:rsidRPr="00FB20A7" w:rsidRDefault="004F71D4" w:rsidP="004F71D4">
      <w:pPr>
        <w:tabs>
          <w:tab w:val="left" w:pos="1044"/>
        </w:tabs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2F5A9482" wp14:editId="41000E80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A1A6A" id="Graphic 57" o:spid="_x0000_s1026" style="position:absolute;margin-left:42.5pt;margin-top:4.85pt;width:510.4pt;height:.25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2CD249A" w14:textId="3D0B4A84" w:rsidR="004F71D4" w:rsidRPr="00FB20A7" w:rsidRDefault="004F71D4" w:rsidP="004F71D4">
      <w:pPr>
        <w:tabs>
          <w:tab w:val="left" w:pos="1044"/>
        </w:tabs>
        <w:rPr>
          <w:rFonts w:ascii="Cambria" w:hAnsi="Cambria"/>
        </w:rPr>
      </w:pPr>
      <w:bookmarkStart w:id="1" w:name="_Hlk197338087"/>
      <w:r w:rsidRPr="00FB20A7">
        <w:rPr>
          <w:rFonts w:ascii="Cambria" w:hAnsi="Cambria"/>
        </w:rPr>
        <w:t>Wykładzina gumowa</w:t>
      </w:r>
      <w:r w:rsidR="003F796B">
        <w:rPr>
          <w:rFonts w:ascii="Cambria" w:hAnsi="Cambria"/>
        </w:rPr>
        <w:t xml:space="preserve"> w przestrzeni ładunkowej</w:t>
      </w:r>
    </w:p>
    <w:bookmarkEnd w:id="1"/>
    <w:p w14:paraId="2E9812CF" w14:textId="22CBCA78" w:rsidR="00891DC4" w:rsidRPr="00FB20A7" w:rsidRDefault="004F71D4" w:rsidP="00891DC4">
      <w:pPr>
        <w:rPr>
          <w:rFonts w:ascii="Cambria" w:hAnsi="Cambria"/>
          <w:b/>
          <w:bCs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3A392515" wp14:editId="3D5075A3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5B187" id="Graphic 58" o:spid="_x0000_s1026" style="position:absolute;margin-left:42.5pt;margin-top:4.85pt;width:510.4pt;height:.25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="00891DC4" w:rsidRPr="00FB20A7">
        <w:rPr>
          <w:rFonts w:ascii="Cambria" w:hAnsi="Cambria"/>
          <w:b/>
          <w:bCs/>
        </w:rPr>
        <w:t>S I E D Z E N I A</w:t>
      </w:r>
    </w:p>
    <w:p w14:paraId="1B165FE6" w14:textId="77777777" w:rsidR="00891DC4" w:rsidRPr="00FB20A7" w:rsidRDefault="00891DC4" w:rsidP="00891DC4">
      <w:pPr>
        <w:rPr>
          <w:rFonts w:ascii="Cambria" w:hAnsi="Cambria"/>
          <w:b/>
        </w:rPr>
      </w:pPr>
      <w:r w:rsidRPr="00FB20A7"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2FBF73FF" wp14:editId="5ED1CE09">
                <wp:simplePos x="0" y="0"/>
                <wp:positionH relativeFrom="page">
                  <wp:posOffset>539999</wp:posOffset>
                </wp:positionH>
                <wp:positionV relativeFrom="paragraph">
                  <wp:posOffset>62265</wp:posOffset>
                </wp:positionV>
                <wp:extent cx="6482080" cy="317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B2035" id="Graphic 59" o:spid="_x0000_s1026" style="position:absolute;margin-left:42.5pt;margin-top:4.9pt;width:510.4pt;height:.2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HAiSAH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469C615" w14:textId="4DAA1F84" w:rsidR="00891DC4" w:rsidRPr="005F6A48" w:rsidRDefault="00975582" w:rsidP="009645BE">
      <w:pPr>
        <w:ind w:left="142"/>
        <w:rPr>
          <w:rFonts w:ascii="Cambria" w:hAnsi="Cambria"/>
        </w:rPr>
      </w:pPr>
      <w:r w:rsidRPr="005F6A48">
        <w:rPr>
          <w:rFonts w:ascii="Cambria" w:hAnsi="Cambria"/>
        </w:rPr>
        <w:t>T</w:t>
      </w:r>
      <w:r w:rsidR="00891DC4" w:rsidRPr="005F6A48">
        <w:rPr>
          <w:rFonts w:ascii="Cambria" w:hAnsi="Cambria"/>
        </w:rPr>
        <w:t xml:space="preserve">apicerka ciemna materiałowa, układ foteli przednich 1 + 2 , </w:t>
      </w:r>
      <w:r w:rsidR="005F6A48" w:rsidRPr="005F6A48">
        <w:rPr>
          <w:rFonts w:ascii="Cambria" w:hAnsi="Cambria"/>
        </w:rPr>
        <w:t xml:space="preserve"> </w:t>
      </w:r>
      <w:r w:rsidR="00AB3E3B">
        <w:rPr>
          <w:rFonts w:ascii="Cambria" w:hAnsi="Cambria"/>
        </w:rPr>
        <w:t>kanapa w drugim rzędzie 3</w:t>
      </w:r>
      <w:r w:rsidR="005F6A48" w:rsidRPr="005F6A48">
        <w:rPr>
          <w:rFonts w:ascii="Cambria" w:hAnsi="Cambria"/>
        </w:rPr>
        <w:t xml:space="preserve"> osobowa ze schowkiem pod siedziskiem</w:t>
      </w:r>
      <w:r w:rsidR="005F6A48">
        <w:rPr>
          <w:rFonts w:ascii="Cambria" w:hAnsi="Cambria"/>
        </w:rPr>
        <w:t xml:space="preserve">, </w:t>
      </w:r>
      <w:r w:rsidR="00891DC4" w:rsidRPr="005F6A48">
        <w:rPr>
          <w:rFonts w:ascii="Cambria" w:hAnsi="Cambria"/>
        </w:rPr>
        <w:t xml:space="preserve">regulacja manualna fotela kierowcy w 4 kierunkach, regulacja odcinka lędźwiowego kierowcy, poduszka powietrzna kierowcy, </w:t>
      </w:r>
      <w:r w:rsidR="0096164D">
        <w:rPr>
          <w:rFonts w:ascii="Cambria" w:hAnsi="Cambria"/>
        </w:rPr>
        <w:t xml:space="preserve">poduszka powietrzna pasażera, </w:t>
      </w:r>
      <w:r w:rsidR="00891DC4" w:rsidRPr="005F6A48">
        <w:rPr>
          <w:rFonts w:ascii="Cambria" w:hAnsi="Cambria"/>
        </w:rPr>
        <w:t>przegroda z klapą</w:t>
      </w:r>
    </w:p>
    <w:p w14:paraId="28E0F111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31DA054A" wp14:editId="1409AF71">
                <wp:simplePos x="0" y="0"/>
                <wp:positionH relativeFrom="page">
                  <wp:posOffset>539999</wp:posOffset>
                </wp:positionH>
                <wp:positionV relativeFrom="paragraph">
                  <wp:posOffset>46320</wp:posOffset>
                </wp:positionV>
                <wp:extent cx="6482080" cy="317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810EF" id="Graphic 60" o:spid="_x0000_s1026" style="position:absolute;margin-left:42.5pt;margin-top:3.65pt;width:510.4pt;height:.2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88CE00F" w14:textId="77777777" w:rsidR="00891DC4" w:rsidRPr="00FB20A7" w:rsidRDefault="00891DC4" w:rsidP="00891DC4">
      <w:pPr>
        <w:rPr>
          <w:rFonts w:ascii="Cambria" w:hAnsi="Cambria"/>
        </w:rPr>
      </w:pPr>
    </w:p>
    <w:p w14:paraId="2F7C72D9" w14:textId="77777777" w:rsidR="00891DC4" w:rsidRPr="00FB20A7" w:rsidRDefault="00891DC4" w:rsidP="00891DC4">
      <w:pPr>
        <w:rPr>
          <w:rFonts w:ascii="Cambria" w:hAnsi="Cambria"/>
          <w:b/>
          <w:bCs/>
        </w:rPr>
      </w:pPr>
      <w:r w:rsidRPr="00FB20A7">
        <w:rPr>
          <w:rFonts w:ascii="Cambria" w:hAnsi="Cambria"/>
          <w:b/>
          <w:bCs/>
        </w:rPr>
        <w:t>Z A B E Z P I E C Z E N I A</w:t>
      </w:r>
    </w:p>
    <w:p w14:paraId="544EA8AD" w14:textId="77777777" w:rsidR="00891DC4" w:rsidRPr="00FB20A7" w:rsidRDefault="00891DC4" w:rsidP="00891DC4">
      <w:pPr>
        <w:rPr>
          <w:rFonts w:ascii="Cambria" w:hAnsi="Cambria"/>
          <w:b/>
        </w:rPr>
      </w:pPr>
      <w:r w:rsidRPr="00FB20A7"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29C476F" wp14:editId="506D4ECE">
                <wp:simplePos x="0" y="0"/>
                <wp:positionH relativeFrom="page">
                  <wp:posOffset>539999</wp:posOffset>
                </wp:positionH>
                <wp:positionV relativeFrom="paragraph">
                  <wp:posOffset>62265</wp:posOffset>
                </wp:positionV>
                <wp:extent cx="6482080" cy="317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315DB" id="Graphic 61" o:spid="_x0000_s1026" style="position:absolute;margin-left:42.5pt;margin-top:4.9pt;width:510.4pt;height:.2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HAiSAH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8A9D760" w14:textId="4DAEA0BC" w:rsidR="00891DC4" w:rsidRPr="00FB20A7" w:rsidRDefault="00891DC4" w:rsidP="00891DC4">
      <w:pPr>
        <w:rPr>
          <w:rFonts w:ascii="Cambria" w:hAnsi="Cambria"/>
        </w:rPr>
      </w:pPr>
      <w:proofErr w:type="spellStart"/>
      <w:r w:rsidRPr="00FB20A7">
        <w:rPr>
          <w:rFonts w:ascii="Cambria" w:hAnsi="Cambria"/>
        </w:rPr>
        <w:t>Immobilizer</w:t>
      </w:r>
      <w:proofErr w:type="spellEnd"/>
      <w:r w:rsidRPr="00FB20A7">
        <w:rPr>
          <w:rFonts w:ascii="Cambria" w:hAnsi="Cambria"/>
        </w:rPr>
        <w:t xml:space="preserve"> </w:t>
      </w:r>
    </w:p>
    <w:p w14:paraId="56B8789B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C751ABE" wp14:editId="038F9FB4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C9170" id="Graphic 62" o:spid="_x0000_s1026" style="position:absolute;margin-left:42.5pt;margin-top:4.85pt;width:510.4pt;height:.2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DF7C060" w14:textId="29717A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 xml:space="preserve">Zamki drzwi - konfiguracja odryglowywania </w:t>
      </w:r>
    </w:p>
    <w:p w14:paraId="249C1C8F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37EE641A" wp14:editId="4F831DA0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31BD6" id="Graphic 63" o:spid="_x0000_s1026" style="position:absolute;margin-left:42.5pt;margin-top:4.85pt;width:510.4pt;height:.2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4007331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Zamki drzwi – ochrona przed zatrzaśnięciem kluczyka</w:t>
      </w:r>
    </w:p>
    <w:p w14:paraId="704FDF16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74145757" wp14:editId="4B67AB1A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D7593" id="Graphic 64" o:spid="_x0000_s1026" style="position:absolute;margin-left:42.5pt;margin-top:4.85pt;width:510.4pt;height:.2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32E495A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Zamki drzwi – z centralnym zamykaniem</w:t>
      </w:r>
    </w:p>
    <w:p w14:paraId="61C0CCFF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631BE015" wp14:editId="3F706517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CE782" id="Graphic 65" o:spid="_x0000_s1026" style="position:absolute;margin-left:42.5pt;margin-top:4.85pt;width:510.4pt;height:.2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C854188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Zamki drzwi – zdalne sterowanie centralnego zamka z 2 pilotami</w:t>
      </w:r>
    </w:p>
    <w:p w14:paraId="5F2FD1A6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713536" behindDoc="1" locked="0" layoutInCell="1" allowOverlap="1" wp14:anchorId="55E2E691" wp14:editId="7CB41FE4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5B5B0" id="Graphic 66" o:spid="_x0000_s1026" style="position:absolute;margin-left:42.5pt;margin-top:4.85pt;width:510.4pt;height:.2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88AC5F0" w14:textId="77777777" w:rsidR="00891DC4" w:rsidRPr="00FB20A7" w:rsidRDefault="00891DC4" w:rsidP="00891DC4">
      <w:pPr>
        <w:rPr>
          <w:rFonts w:ascii="Cambria" w:hAnsi="Cambria"/>
        </w:rPr>
      </w:pPr>
    </w:p>
    <w:p w14:paraId="0ED872F7" w14:textId="0A8493AA" w:rsidR="00891DC4" w:rsidRDefault="00891DC4" w:rsidP="00891DC4">
      <w:pPr>
        <w:rPr>
          <w:rFonts w:ascii="Cambria" w:hAnsi="Cambria"/>
          <w:b/>
          <w:bCs/>
        </w:rPr>
      </w:pPr>
      <w:r w:rsidRPr="00FB20A7">
        <w:rPr>
          <w:rFonts w:ascii="Cambria" w:hAnsi="Cambria"/>
          <w:b/>
          <w:bCs/>
        </w:rPr>
        <w:t xml:space="preserve">P R Z E S T R Z E Ń </w:t>
      </w:r>
      <w:r w:rsidR="00FF1CC7" w:rsidRPr="00FB20A7">
        <w:rPr>
          <w:rFonts w:ascii="Cambria" w:hAnsi="Cambria"/>
          <w:b/>
          <w:bCs/>
        </w:rPr>
        <w:t xml:space="preserve"> </w:t>
      </w:r>
      <w:r w:rsidRPr="00FB20A7">
        <w:rPr>
          <w:rFonts w:ascii="Cambria" w:hAnsi="Cambria"/>
          <w:b/>
          <w:bCs/>
        </w:rPr>
        <w:t>Ł A D U N K O W A</w:t>
      </w:r>
    </w:p>
    <w:p w14:paraId="7B1DC1C1" w14:textId="77777777" w:rsidR="001F0611" w:rsidRDefault="001F0611" w:rsidP="00891DC4">
      <w:pPr>
        <w:rPr>
          <w:rFonts w:ascii="Cambria" w:hAnsi="Cambria"/>
          <w:b/>
          <w:bCs/>
        </w:rPr>
      </w:pPr>
    </w:p>
    <w:p w14:paraId="6E9548EB" w14:textId="2814341C" w:rsidR="001F0611" w:rsidRPr="009645BE" w:rsidRDefault="001F0611" w:rsidP="00891DC4">
      <w:pPr>
        <w:rPr>
          <w:rFonts w:ascii="Cambria" w:hAnsi="Cambria"/>
          <w:b/>
          <w:bCs/>
          <w:vertAlign w:val="superscript"/>
        </w:rPr>
      </w:pPr>
      <w:r>
        <w:rPr>
          <w:rFonts w:ascii="Cambria" w:hAnsi="Cambria"/>
          <w:b/>
          <w:bCs/>
        </w:rPr>
        <w:t xml:space="preserve">Przedział ładunkowy min. </w:t>
      </w:r>
      <w:r w:rsidR="003F796B">
        <w:rPr>
          <w:rFonts w:ascii="Cambria" w:hAnsi="Cambria"/>
          <w:b/>
          <w:bCs/>
        </w:rPr>
        <w:t xml:space="preserve">6,8 </w:t>
      </w:r>
      <w:r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  <w:vertAlign w:val="superscript"/>
        </w:rPr>
        <w:t>3</w:t>
      </w:r>
    </w:p>
    <w:p w14:paraId="20BF1AFD" w14:textId="77777777" w:rsidR="00891DC4" w:rsidRPr="00FB20A7" w:rsidRDefault="00891DC4" w:rsidP="00891DC4">
      <w:pPr>
        <w:rPr>
          <w:rFonts w:ascii="Cambria" w:hAnsi="Cambria"/>
          <w:b/>
        </w:rPr>
      </w:pPr>
      <w:r w:rsidRPr="00FB20A7"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25385827" wp14:editId="7D9AA06A">
                <wp:simplePos x="0" y="0"/>
                <wp:positionH relativeFrom="page">
                  <wp:posOffset>539999</wp:posOffset>
                </wp:positionH>
                <wp:positionV relativeFrom="paragraph">
                  <wp:posOffset>62265</wp:posOffset>
                </wp:positionV>
                <wp:extent cx="6482080" cy="317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52974" id="Graphic 67" o:spid="_x0000_s1026" style="position:absolute;margin-left:42.5pt;margin-top:4.9pt;width:510.4pt;height:.2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HAiSAH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E7B2AA9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Oświetlenie przestrzeni ładunkowej LED</w:t>
      </w:r>
    </w:p>
    <w:p w14:paraId="36206B90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3008F0F4" wp14:editId="62109096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863D9" id="Graphic 68" o:spid="_x0000_s1026" style="position:absolute;margin-left:42.5pt;margin-top:4.85pt;width:510.4pt;height:.2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4CB48CF" w14:textId="7E37634B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 xml:space="preserve">Panele zabezpieczające ściany i drzwi przedziału ładunkowego - do </w:t>
      </w:r>
      <w:r w:rsidR="003F796B">
        <w:rPr>
          <w:rFonts w:ascii="Cambria" w:hAnsi="Cambria"/>
        </w:rPr>
        <w:t>pełnej</w:t>
      </w:r>
      <w:r w:rsidRPr="00FB20A7">
        <w:rPr>
          <w:rFonts w:ascii="Cambria" w:hAnsi="Cambria"/>
        </w:rPr>
        <w:t xml:space="preserve"> wysokości</w:t>
      </w:r>
    </w:p>
    <w:p w14:paraId="55B4EA57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3087C36D" wp14:editId="63610CE1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5B0F5" id="Graphic 69" o:spid="_x0000_s1026" style="position:absolute;margin-left:42.5pt;margin-top:4.85pt;width:510.4pt;height:.2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88EEDD7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Przegroda formowana</w:t>
      </w:r>
    </w:p>
    <w:p w14:paraId="5A91DD89" w14:textId="5478228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1D37FD3D" wp14:editId="07FADD69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A7295" id="Graphic 70" o:spid="_x0000_s1026" style="position:absolute;margin-left:42.5pt;margin-top:4.85pt;width:510.4pt;height:.2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Pr="00FB20A7">
        <w:rPr>
          <w:rFonts w:ascii="Cambria" w:hAnsi="Cambria"/>
        </w:rPr>
        <w:t xml:space="preserve"> </w:t>
      </w:r>
    </w:p>
    <w:p w14:paraId="28ECB819" w14:textId="60CCCE23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 xml:space="preserve">Przestrzeń ładunkowa – 6 zaczepów mocowania ładunku </w:t>
      </w:r>
    </w:p>
    <w:p w14:paraId="1C5F5D11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4163A4A5" wp14:editId="26B03678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C7EB5" id="Graphic 72" o:spid="_x0000_s1026" style="position:absolute;margin-left:42.5pt;margin-top:4.85pt;width:510.4pt;height:.25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852D525" w14:textId="0C7B11F6" w:rsidR="00891DC4" w:rsidRPr="00FB20A7" w:rsidRDefault="00385F70" w:rsidP="00891DC4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D11F36">
        <w:rPr>
          <w:rFonts w:ascii="Cambria" w:hAnsi="Cambria"/>
        </w:rPr>
        <w:t>P</w:t>
      </w:r>
      <w:r>
        <w:rPr>
          <w:rFonts w:ascii="Cambria" w:hAnsi="Cambria"/>
        </w:rPr>
        <w:t>ełnowymiarowe koło zapasowe</w:t>
      </w:r>
      <w:r w:rsidR="00891DC4"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51265BFB" wp14:editId="47A3837A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E3E8B" id="Graphic 73" o:spid="_x0000_s1026" style="position:absolute;margin-left:42.5pt;margin-top:4.85pt;width:510.4pt;height:.25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CC7CA7A" w14:textId="77777777" w:rsidR="00891DC4" w:rsidRPr="00FB20A7" w:rsidRDefault="00891DC4" w:rsidP="00891DC4">
      <w:pPr>
        <w:rPr>
          <w:rFonts w:ascii="Cambria" w:hAnsi="Cambria"/>
        </w:rPr>
      </w:pPr>
    </w:p>
    <w:p w14:paraId="07AF8297" w14:textId="10904A71" w:rsidR="00891DC4" w:rsidRPr="00FB20A7" w:rsidRDefault="00891DC4" w:rsidP="00891DC4">
      <w:pPr>
        <w:rPr>
          <w:rFonts w:ascii="Cambria" w:hAnsi="Cambria"/>
          <w:b/>
          <w:bCs/>
        </w:rPr>
      </w:pPr>
      <w:r w:rsidRPr="00FB20A7">
        <w:rPr>
          <w:rFonts w:ascii="Cambria" w:hAnsi="Cambria"/>
          <w:b/>
          <w:bCs/>
        </w:rPr>
        <w:t>W Y G L Ą D</w:t>
      </w:r>
      <w:r w:rsidR="00FF1CC7" w:rsidRPr="00FB20A7">
        <w:rPr>
          <w:rFonts w:ascii="Cambria" w:hAnsi="Cambria"/>
          <w:b/>
          <w:bCs/>
        </w:rPr>
        <w:t xml:space="preserve"> </w:t>
      </w:r>
      <w:r w:rsidRPr="00FB20A7">
        <w:rPr>
          <w:rFonts w:ascii="Cambria" w:hAnsi="Cambria"/>
          <w:b/>
          <w:bCs/>
        </w:rPr>
        <w:t xml:space="preserve"> Z E W N Ę T R Z N Y</w:t>
      </w:r>
    </w:p>
    <w:p w14:paraId="73318D48" w14:textId="77777777" w:rsidR="00891DC4" w:rsidRPr="00FB20A7" w:rsidRDefault="00891DC4" w:rsidP="00891DC4">
      <w:pPr>
        <w:rPr>
          <w:rFonts w:ascii="Cambria" w:hAnsi="Cambria"/>
          <w:b/>
        </w:rPr>
      </w:pPr>
      <w:r w:rsidRPr="00FB20A7"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66F7AA3F" wp14:editId="464B254D">
                <wp:simplePos x="0" y="0"/>
                <wp:positionH relativeFrom="page">
                  <wp:posOffset>539999</wp:posOffset>
                </wp:positionH>
                <wp:positionV relativeFrom="paragraph">
                  <wp:posOffset>62265</wp:posOffset>
                </wp:positionV>
                <wp:extent cx="6482080" cy="3175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19C03" id="Graphic 74" o:spid="_x0000_s1026" style="position:absolute;margin-left:42.5pt;margin-top:4.9pt;width:510.4pt;height:.25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HAiSAH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F05E65C" w14:textId="686CC08A" w:rsidR="00891DC4" w:rsidRPr="00FB20A7" w:rsidRDefault="00FD0B3A" w:rsidP="00891DC4">
      <w:pPr>
        <w:rPr>
          <w:rFonts w:ascii="Cambria" w:hAnsi="Cambria"/>
        </w:rPr>
      </w:pPr>
      <w:r>
        <w:rPr>
          <w:rFonts w:ascii="Cambria" w:hAnsi="Cambria"/>
        </w:rPr>
        <w:t xml:space="preserve">2 komplety </w:t>
      </w:r>
      <w:r w:rsidR="00891DC4" w:rsidRPr="00FB20A7">
        <w:rPr>
          <w:rFonts w:ascii="Cambria" w:hAnsi="Cambria"/>
        </w:rPr>
        <w:t xml:space="preserve">16 " obręcze stalowe z kołpakami </w:t>
      </w:r>
    </w:p>
    <w:p w14:paraId="30634425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4BE2E2D3" wp14:editId="5A24890D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F569D" id="Graphic 75" o:spid="_x0000_s1026" style="position:absolute;margin-left:42.5pt;margin-top:4.85pt;width:510.4pt;height:.25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B3A086B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Chlapacze przednie</w:t>
      </w:r>
    </w:p>
    <w:p w14:paraId="2C61EDEE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46AA8DBE" wp14:editId="180C7995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B6FBB" id="Graphic 76" o:spid="_x0000_s1026" style="position:absolute;margin-left:42.5pt;margin-top:4.85pt;width:510.4pt;height:.25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3F17D15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Chlapacze tylne</w:t>
      </w:r>
    </w:p>
    <w:p w14:paraId="22585C42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31A10E84" wp14:editId="0AB69913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DFCC7" id="Graphic 77" o:spid="_x0000_s1026" style="position:absolute;margin-left:42.5pt;margin-top:4.85pt;width:510.4pt;height:.25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2D80A59" w14:textId="085AAC23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 xml:space="preserve">Drzwi – boczne drzwi przesuwne – po prawej </w:t>
      </w:r>
      <w:r w:rsidR="00385F70">
        <w:rPr>
          <w:rFonts w:ascii="Cambria" w:hAnsi="Cambria"/>
        </w:rPr>
        <w:t xml:space="preserve">i lewej </w:t>
      </w:r>
      <w:r w:rsidRPr="00FB20A7">
        <w:rPr>
          <w:rFonts w:ascii="Cambria" w:hAnsi="Cambria"/>
        </w:rPr>
        <w:t>stronie</w:t>
      </w:r>
    </w:p>
    <w:p w14:paraId="2511BEEB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1A1B2D72" wp14:editId="1FAB2317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0292A" id="Graphic 78" o:spid="_x0000_s1026" style="position:absolute;margin-left:42.5pt;margin-top:4.85pt;width:510.4pt;height:.25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4D5F4E5" w14:textId="796CF78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 xml:space="preserve">Drzwi tylne – dwuskrzydłowe bez szyb, kąt otwarcia </w:t>
      </w:r>
      <w:r w:rsidR="00261C73">
        <w:t xml:space="preserve">co najmniej </w:t>
      </w:r>
      <w:r w:rsidRPr="00FB20A7">
        <w:rPr>
          <w:rFonts w:ascii="Cambria" w:hAnsi="Cambria"/>
        </w:rPr>
        <w:t>168</w:t>
      </w:r>
      <w:r w:rsidR="003E636B">
        <w:rPr>
          <w:rFonts w:ascii="Cambria" w:hAnsi="Cambria"/>
        </w:rPr>
        <w:t xml:space="preserve"> stopni</w:t>
      </w:r>
      <w:r w:rsidRPr="00FB20A7">
        <w:rPr>
          <w:rFonts w:ascii="Cambria" w:hAnsi="Cambria"/>
        </w:rPr>
        <w:t xml:space="preserve"> z blokadą przy 90 </w:t>
      </w:r>
      <w:r w:rsidR="003E636B">
        <w:rPr>
          <w:rFonts w:ascii="Cambria" w:hAnsi="Cambria"/>
        </w:rPr>
        <w:t>stopniach</w:t>
      </w:r>
    </w:p>
    <w:p w14:paraId="0F20BF86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036DF76F" wp14:editId="2CBA1B24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EBCD8" id="Graphic 79" o:spid="_x0000_s1026" style="position:absolute;margin-left:42.5pt;margin-top:4.85pt;width:510.4pt;height:.2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6603258" w14:textId="6460F81E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 xml:space="preserve">Nadwozie – dach niski </w:t>
      </w:r>
      <w:r w:rsidR="00BC1E24">
        <w:rPr>
          <w:rFonts w:ascii="Cambria" w:hAnsi="Cambria"/>
        </w:rPr>
        <w:t xml:space="preserve"> ze </w:t>
      </w:r>
      <w:r w:rsidR="00BC1E24">
        <w:rPr>
          <w:rFonts w:ascii="Cambria" w:hAnsi="Cambria"/>
          <w:spacing w:val="10"/>
        </w:rPr>
        <w:t>z</w:t>
      </w:r>
      <w:r w:rsidR="00BC1E24" w:rsidRPr="00480737">
        <w:rPr>
          <w:rFonts w:ascii="Cambria" w:hAnsi="Cambria"/>
          <w:spacing w:val="10"/>
        </w:rPr>
        <w:t>integrowany</w:t>
      </w:r>
      <w:r w:rsidR="00BC1E24">
        <w:rPr>
          <w:rFonts w:ascii="Cambria" w:hAnsi="Cambria"/>
          <w:spacing w:val="10"/>
        </w:rPr>
        <w:t>m</w:t>
      </w:r>
      <w:r w:rsidR="00BC1E24" w:rsidRPr="00480737">
        <w:rPr>
          <w:rFonts w:ascii="Cambria" w:hAnsi="Cambria"/>
          <w:spacing w:val="27"/>
        </w:rPr>
        <w:t xml:space="preserve"> </w:t>
      </w:r>
      <w:r w:rsidR="00BC1E24" w:rsidRPr="00480737">
        <w:rPr>
          <w:rFonts w:ascii="Cambria" w:hAnsi="Cambria"/>
          <w:spacing w:val="10"/>
        </w:rPr>
        <w:t>składany</w:t>
      </w:r>
      <w:r w:rsidR="00BC1E24">
        <w:rPr>
          <w:rFonts w:ascii="Cambria" w:hAnsi="Cambria"/>
          <w:spacing w:val="10"/>
        </w:rPr>
        <w:t>m</w:t>
      </w:r>
      <w:r w:rsidR="00BC1E24" w:rsidRPr="00480737">
        <w:rPr>
          <w:rFonts w:ascii="Cambria" w:hAnsi="Cambria"/>
          <w:spacing w:val="28"/>
        </w:rPr>
        <w:t xml:space="preserve"> </w:t>
      </w:r>
      <w:r w:rsidR="00BC1E24" w:rsidRPr="00480737">
        <w:rPr>
          <w:rFonts w:ascii="Cambria" w:hAnsi="Cambria"/>
          <w:spacing w:val="10"/>
        </w:rPr>
        <w:t>bagażnik</w:t>
      </w:r>
      <w:r w:rsidR="00BC1E24">
        <w:rPr>
          <w:rFonts w:ascii="Cambria" w:hAnsi="Cambria"/>
          <w:spacing w:val="10"/>
        </w:rPr>
        <w:t>iem</w:t>
      </w:r>
      <w:r w:rsidR="00BC1E24" w:rsidRPr="00480737">
        <w:rPr>
          <w:rFonts w:ascii="Cambria" w:hAnsi="Cambria"/>
          <w:spacing w:val="28"/>
        </w:rPr>
        <w:t xml:space="preserve"> </w:t>
      </w:r>
      <w:r w:rsidR="00BC1E24" w:rsidRPr="00480737">
        <w:rPr>
          <w:rFonts w:ascii="Cambria" w:hAnsi="Cambria"/>
          <w:spacing w:val="10"/>
        </w:rPr>
        <w:t>dachowy</w:t>
      </w:r>
      <w:r w:rsidR="00BC1E24">
        <w:rPr>
          <w:rFonts w:ascii="Cambria" w:hAnsi="Cambria"/>
          <w:spacing w:val="10"/>
        </w:rPr>
        <w:t>m</w:t>
      </w:r>
    </w:p>
    <w:p w14:paraId="637862C9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727872" behindDoc="1" locked="0" layoutInCell="1" allowOverlap="1" wp14:anchorId="7AB0084B" wp14:editId="4E3B2BBE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4D085" id="Graphic 80" o:spid="_x0000_s1026" style="position:absolute;margin-left:42.5pt;margin-top:4.85pt;width:510.4pt;height:.2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6612696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4F09F3A9" wp14:editId="4BD579DA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0A0B4" id="Graphic 81" o:spid="_x0000_s1026" style="position:absolute;margin-left:42.5pt;margin-top:4.85pt;width:510.4pt;height:.25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E370089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57B089C5" wp14:editId="2AA221C9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FC585" id="Graphic 82" o:spid="_x0000_s1026" style="position:absolute;margin-left:42.5pt;margin-top:4.85pt;width:510.4pt;height:.25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F1C5C96" w14:textId="4C546DA4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 xml:space="preserve">Program ochrony pogwarancyjnej obejmujący umowę w wariancie </w:t>
      </w:r>
      <w:r w:rsidR="00F14BE3">
        <w:rPr>
          <w:rFonts w:ascii="Cambria" w:hAnsi="Cambria"/>
        </w:rPr>
        <w:t xml:space="preserve"> co najmniej </w:t>
      </w:r>
      <w:r w:rsidRPr="00FB20A7">
        <w:rPr>
          <w:rFonts w:ascii="Cambria" w:hAnsi="Cambria"/>
        </w:rPr>
        <w:t xml:space="preserve"> 3 lata / 160 000 km.</w:t>
      </w:r>
    </w:p>
    <w:p w14:paraId="5E18D802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28F6DFFB" wp14:editId="21FB705C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9A7C0" id="Graphic 83" o:spid="_x0000_s1026" style="position:absolute;margin-left:42.5pt;margin-top:4.85pt;width:510.4pt;height:.25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A23A5AE" w14:textId="1D77B398" w:rsidR="00891DC4" w:rsidRPr="00FB20A7" w:rsidRDefault="00891DC4" w:rsidP="00891DC4">
      <w:pPr>
        <w:rPr>
          <w:rFonts w:ascii="Cambria" w:hAnsi="Cambria"/>
        </w:rPr>
      </w:pPr>
    </w:p>
    <w:p w14:paraId="44980610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46123A89" wp14:editId="445C6DB0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D2E69" id="Graphic 84" o:spid="_x0000_s1026" style="position:absolute;margin-left:42.5pt;margin-top:4.85pt;width:510.4pt;height:.25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72D656A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Reflektory – automatyczna zmiana świateł drogowych na mijania</w:t>
      </w:r>
    </w:p>
    <w:p w14:paraId="43983F91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28E8E390" wp14:editId="096ED100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121DD" id="Graphic 85" o:spid="_x0000_s1026" style="position:absolute;margin-left:42.5pt;margin-top:4.85pt;width:510.4pt;height:.25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2CB7006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Reflektory – automatyczne włączanie</w:t>
      </w:r>
    </w:p>
    <w:p w14:paraId="11956190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7B549DA0" wp14:editId="782FFEE7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14A3B" id="Graphic 86" o:spid="_x0000_s1026" style="position:absolute;margin-left:42.5pt;margin-top:4.85pt;width:510.4pt;height:.25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ACC7A73" w14:textId="1431982D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Reflektory –LED dla świateł mijania, halogenowe dla świateł drogowych</w:t>
      </w:r>
    </w:p>
    <w:p w14:paraId="01825CE8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6452E6D1" wp14:editId="5B6DC65A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CD234" id="Graphic 87" o:spid="_x0000_s1026" style="position:absolute;margin-left:42.5pt;margin-top:4.85pt;width:510.4pt;height:.25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132DC91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Reflektory — światła do jazdy dziennej</w:t>
      </w:r>
    </w:p>
    <w:p w14:paraId="17446791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1D5F5027" wp14:editId="6C929965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2BD5C" id="Graphic 88" o:spid="_x0000_s1026" style="position:absolute;margin-left:42.5pt;margin-top:4.85pt;width:510.4pt;height:.25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645F031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>Światła tylne halogenowe</w:t>
      </w:r>
    </w:p>
    <w:p w14:paraId="341C5012" w14:textId="77777777" w:rsidR="00891DC4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4F139E7E" wp14:editId="3EB429B5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12E3B" id="Graphic 89" o:spid="_x0000_s1026" style="position:absolute;margin-left:42.5pt;margin-top:4.85pt;width:510.4pt;height:.25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A3B13C9" w14:textId="35C5E2D5" w:rsidR="006F75F1" w:rsidRPr="00FB20A7" w:rsidRDefault="00891DC4" w:rsidP="00891DC4">
      <w:pPr>
        <w:rPr>
          <w:rFonts w:ascii="Cambria" w:hAnsi="Cambria"/>
        </w:rPr>
      </w:pPr>
      <w:r w:rsidRPr="00FB20A7">
        <w:rPr>
          <w:rFonts w:ascii="Cambria" w:hAnsi="Cambria"/>
        </w:rPr>
        <w:t xml:space="preserve">Tylny zderzak </w:t>
      </w:r>
    </w:p>
    <w:p w14:paraId="7AB1140B" w14:textId="77777777" w:rsidR="0050459A" w:rsidRDefault="0050459A" w:rsidP="0050459A">
      <w:pPr>
        <w:rPr>
          <w:rFonts w:ascii="Cambria" w:hAnsi="Cambria"/>
          <w:b/>
          <w:bCs/>
        </w:rPr>
      </w:pPr>
    </w:p>
    <w:p w14:paraId="4038456A" w14:textId="7A2864D4" w:rsidR="0050459A" w:rsidRDefault="0050459A" w:rsidP="0050459A">
      <w:pPr>
        <w:rPr>
          <w:rFonts w:ascii="Cambria" w:hAnsi="Cambria"/>
          <w:b/>
          <w:bCs/>
        </w:rPr>
      </w:pPr>
      <w:r w:rsidRPr="0050459A">
        <w:rPr>
          <w:rFonts w:ascii="Cambria" w:hAnsi="Cambria"/>
          <w:b/>
          <w:bCs/>
        </w:rPr>
        <w:t>WYMAGANIA FORMALNE</w:t>
      </w:r>
    </w:p>
    <w:p w14:paraId="792C40B2" w14:textId="77777777" w:rsidR="006733FC" w:rsidRDefault="006733FC" w:rsidP="0050459A">
      <w:pPr>
        <w:rPr>
          <w:rFonts w:ascii="Cambria" w:hAnsi="Cambria"/>
          <w:b/>
          <w:bCs/>
        </w:rPr>
      </w:pPr>
    </w:p>
    <w:p w14:paraId="04C8EBE4" w14:textId="2400D83D" w:rsidR="006733FC" w:rsidRPr="0050459A" w:rsidRDefault="006733FC" w:rsidP="0050459A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Okres gwarancji – minimum 24 miesiące</w:t>
      </w:r>
    </w:p>
    <w:p w14:paraId="49CBB957" w14:textId="77777777" w:rsidR="0050459A" w:rsidRPr="0050459A" w:rsidRDefault="0050459A" w:rsidP="0050459A">
      <w:pPr>
        <w:rPr>
          <w:rFonts w:ascii="Cambria" w:hAnsi="Cambria"/>
        </w:rPr>
      </w:pPr>
    </w:p>
    <w:p w14:paraId="27922389" w14:textId="039BD0E9" w:rsidR="0050459A" w:rsidRPr="0050459A" w:rsidRDefault="0050459A" w:rsidP="0050459A">
      <w:pPr>
        <w:rPr>
          <w:rFonts w:ascii="Cambria" w:hAnsi="Cambria"/>
        </w:rPr>
      </w:pPr>
      <w:r w:rsidRPr="0050459A">
        <w:rPr>
          <w:rFonts w:ascii="Cambria" w:hAnsi="Cambria"/>
        </w:rPr>
        <w:t>Dokumentacja potwierdzająca zgodność z normami CE</w:t>
      </w:r>
      <w:r w:rsidR="001C161B">
        <w:rPr>
          <w:rFonts w:ascii="Cambria" w:hAnsi="Cambria"/>
        </w:rPr>
        <w:t xml:space="preserve"> lub równoważn</w:t>
      </w:r>
      <w:r w:rsidR="00E01649">
        <w:rPr>
          <w:rFonts w:ascii="Cambria" w:hAnsi="Cambria"/>
        </w:rPr>
        <w:t>ymi</w:t>
      </w:r>
      <w:r w:rsidRPr="0050459A">
        <w:rPr>
          <w:rFonts w:ascii="Cambria" w:hAnsi="Cambria"/>
          <w:b/>
          <w:bCs/>
        </w:rPr>
        <w:t xml:space="preserve">.                                                          </w:t>
      </w:r>
      <w:bookmarkStart w:id="2" w:name="_Hlk193196819"/>
    </w:p>
    <w:bookmarkEnd w:id="2"/>
    <w:p w14:paraId="2C6A0BF2" w14:textId="77777777" w:rsidR="0050459A" w:rsidRPr="0050459A" w:rsidRDefault="0050459A" w:rsidP="0050459A">
      <w:pPr>
        <w:rPr>
          <w:rFonts w:ascii="Cambria" w:hAnsi="Cambria"/>
        </w:rPr>
      </w:pPr>
    </w:p>
    <w:p w14:paraId="7B592032" w14:textId="1B4226BA" w:rsidR="0050459A" w:rsidRPr="0050459A" w:rsidRDefault="0050459A" w:rsidP="0050459A">
      <w:pPr>
        <w:rPr>
          <w:rFonts w:ascii="Cambria" w:hAnsi="Cambria"/>
          <w:b/>
          <w:bCs/>
        </w:rPr>
      </w:pPr>
      <w:r w:rsidRPr="0050459A">
        <w:rPr>
          <w:rFonts w:ascii="Cambria" w:hAnsi="Cambria"/>
        </w:rPr>
        <w:t xml:space="preserve">Wyposażenie oraz dokumenty dopuszczające pojazd do ruchu drogowego </w:t>
      </w:r>
      <w:r>
        <w:rPr>
          <w:rFonts w:ascii="Cambria" w:hAnsi="Cambria"/>
        </w:rPr>
        <w:t xml:space="preserve"> </w:t>
      </w:r>
      <w:r w:rsidRPr="0050459A">
        <w:rPr>
          <w:rFonts w:ascii="Cambria" w:hAnsi="Cambria"/>
        </w:rPr>
        <w:t>i umożliwiającego jego rejestrację i eksploatację bezpośrednio po odbiorze przez Zamawiającego.</w:t>
      </w:r>
      <w:r w:rsidRPr="0050459A">
        <w:rPr>
          <w:rFonts w:ascii="Cambria" w:hAnsi="Cambria"/>
        </w:rPr>
        <w:tab/>
      </w:r>
      <w:r w:rsidRPr="0050459A"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 </w:t>
      </w:r>
    </w:p>
    <w:p w14:paraId="253523D7" w14:textId="77777777" w:rsidR="0050459A" w:rsidRPr="0050459A" w:rsidRDefault="0050459A" w:rsidP="0050459A">
      <w:pPr>
        <w:rPr>
          <w:rFonts w:ascii="Cambria" w:hAnsi="Cambria"/>
        </w:rPr>
      </w:pPr>
    </w:p>
    <w:p w14:paraId="02ACA462" w14:textId="53D480F7" w:rsidR="0050459A" w:rsidRPr="0050459A" w:rsidRDefault="0050459A" w:rsidP="0050459A">
      <w:pPr>
        <w:rPr>
          <w:rFonts w:ascii="Cambria" w:hAnsi="Cambria"/>
        </w:rPr>
      </w:pPr>
      <w:r>
        <w:rPr>
          <w:rFonts w:ascii="Cambria" w:hAnsi="Cambria"/>
        </w:rPr>
        <w:t>A</w:t>
      </w:r>
      <w:r w:rsidRPr="0050459A">
        <w:rPr>
          <w:rFonts w:ascii="Cambria" w:hAnsi="Cambria"/>
        </w:rPr>
        <w:t xml:space="preserve">utoryzowany serwis samochodów dla samochodu  W przypadku punktu serwisowego oddalonego od siedziby Zamawiającego w odległości większej niż 130 km </w:t>
      </w:r>
      <w:r>
        <w:rPr>
          <w:rFonts w:ascii="Cambria" w:hAnsi="Cambria"/>
        </w:rPr>
        <w:t xml:space="preserve">Wykonawca </w:t>
      </w:r>
      <w:r w:rsidRPr="0050459A">
        <w:rPr>
          <w:rFonts w:ascii="Cambria" w:hAnsi="Cambria"/>
        </w:rPr>
        <w:t>zobowiązuj</w:t>
      </w:r>
      <w:r>
        <w:rPr>
          <w:rFonts w:ascii="Cambria" w:hAnsi="Cambria"/>
        </w:rPr>
        <w:t>e</w:t>
      </w:r>
      <w:r w:rsidRPr="0050459A">
        <w:rPr>
          <w:rFonts w:ascii="Cambria" w:hAnsi="Cambria"/>
        </w:rPr>
        <w:t xml:space="preserve"> się do przywiezienia  i odwiezienia pojazdów na swój koszt w przypadku serwisowania.</w:t>
      </w:r>
      <w:r w:rsidRPr="0050459A">
        <w:rPr>
          <w:rFonts w:ascii="Cambria" w:hAnsi="Cambria"/>
        </w:rPr>
        <w:tab/>
        <w:t xml:space="preserve">                                                                                </w:t>
      </w:r>
    </w:p>
    <w:p w14:paraId="342AFCB3" w14:textId="449CC627" w:rsidR="0050459A" w:rsidRPr="0050459A" w:rsidRDefault="0050459A" w:rsidP="0050459A">
      <w:pPr>
        <w:rPr>
          <w:rFonts w:ascii="Cambria" w:hAnsi="Cambria"/>
        </w:rPr>
      </w:pPr>
      <w:r w:rsidRPr="0050459A">
        <w:rPr>
          <w:rFonts w:ascii="Cambria" w:hAnsi="Cambria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</w:p>
    <w:p w14:paraId="702D223D" w14:textId="6161A2AC" w:rsidR="0050459A" w:rsidRPr="0050459A" w:rsidRDefault="0050459A" w:rsidP="0050459A">
      <w:pPr>
        <w:rPr>
          <w:rFonts w:ascii="Cambria" w:hAnsi="Cambria"/>
          <w:b/>
          <w:bCs/>
        </w:rPr>
      </w:pPr>
      <w:r w:rsidRPr="0050459A">
        <w:rPr>
          <w:rFonts w:ascii="Cambria" w:hAnsi="Cambria"/>
        </w:rPr>
        <w:t xml:space="preserve">Szkolenie </w:t>
      </w:r>
      <w:r w:rsidR="00B40A44">
        <w:rPr>
          <w:rFonts w:ascii="Cambria" w:hAnsi="Cambria"/>
        </w:rPr>
        <w:t xml:space="preserve">z </w:t>
      </w:r>
      <w:r w:rsidRPr="0050459A">
        <w:rPr>
          <w:rFonts w:ascii="Cambria" w:hAnsi="Cambria"/>
        </w:rPr>
        <w:t xml:space="preserve">obsługi </w:t>
      </w:r>
    </w:p>
    <w:p w14:paraId="0E876C62" w14:textId="77777777" w:rsidR="0050459A" w:rsidRPr="0050459A" w:rsidRDefault="0050459A" w:rsidP="0050459A">
      <w:pPr>
        <w:rPr>
          <w:rFonts w:ascii="Cambria" w:hAnsi="Cambria"/>
        </w:rPr>
      </w:pPr>
      <w:r w:rsidRPr="0050459A">
        <w:rPr>
          <w:rFonts w:ascii="Cambria" w:hAnsi="Cambria"/>
        </w:rPr>
        <w:t xml:space="preserve">                                                                                                </w:t>
      </w:r>
    </w:p>
    <w:p w14:paraId="7C55A691" w14:textId="18E5BC9A" w:rsidR="0050459A" w:rsidRPr="0050459A" w:rsidRDefault="0050459A" w:rsidP="0050459A">
      <w:pPr>
        <w:rPr>
          <w:rFonts w:ascii="Cambria" w:hAnsi="Cambria"/>
        </w:rPr>
      </w:pPr>
      <w:r>
        <w:rPr>
          <w:rFonts w:ascii="Cambria" w:hAnsi="Cambria"/>
        </w:rPr>
        <w:t>Wykonawca o</w:t>
      </w:r>
      <w:r w:rsidRPr="0050459A">
        <w:rPr>
          <w:rFonts w:ascii="Cambria" w:hAnsi="Cambria"/>
        </w:rPr>
        <w:t>znakuj</w:t>
      </w:r>
      <w:r>
        <w:rPr>
          <w:rFonts w:ascii="Cambria" w:hAnsi="Cambria"/>
        </w:rPr>
        <w:t>e</w:t>
      </w:r>
      <w:r w:rsidRPr="0050459A">
        <w:rPr>
          <w:rFonts w:ascii="Cambria" w:hAnsi="Cambria"/>
        </w:rPr>
        <w:t xml:space="preserve"> w sposób trwały pojazd logotypami na podstawie dostarczonych przez Zamawiającego odpowiednich wzorów logotypów, co nie wpłynie na utratę lub skrócenie czasu gwarancji.          </w:t>
      </w:r>
    </w:p>
    <w:p w14:paraId="22EB0134" w14:textId="2BD15F20" w:rsidR="00891DC4" w:rsidRPr="00FB20A7" w:rsidRDefault="00891DC4" w:rsidP="00891DC4">
      <w:pPr>
        <w:rPr>
          <w:rFonts w:ascii="Cambria" w:hAnsi="Cambria"/>
        </w:rPr>
        <w:sectPr w:rsidR="00891DC4" w:rsidRPr="00FB20A7" w:rsidSect="00891DC4">
          <w:headerReference w:type="default" r:id="rId8"/>
          <w:footerReference w:type="default" r:id="rId9"/>
          <w:pgSz w:w="11900" w:h="16840"/>
          <w:pgMar w:top="940" w:right="708" w:bottom="900" w:left="708" w:header="720" w:footer="716" w:gutter="0"/>
          <w:cols w:space="708"/>
        </w:sectPr>
      </w:pPr>
      <w:r w:rsidRPr="00FB20A7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20B0C7BE" wp14:editId="38EB8656">
                <wp:simplePos x="0" y="0"/>
                <wp:positionH relativeFrom="page">
                  <wp:posOffset>539999</wp:posOffset>
                </wp:positionH>
                <wp:positionV relativeFrom="paragraph">
                  <wp:posOffset>60902</wp:posOffset>
                </wp:positionV>
                <wp:extent cx="6482080" cy="3175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65C1" id="Graphic 90" o:spid="_x0000_s1026" style="position:absolute;margin-left:42.5pt;margin-top:4.8pt;width:510.4pt;height:.25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D/3mB3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52DDF96" w14:textId="77777777" w:rsidR="006F75F1" w:rsidRPr="00F83491" w:rsidRDefault="006F75F1" w:rsidP="006F75F1">
      <w:pPr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383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9252"/>
      </w:tblGrid>
      <w:tr w:rsidR="0050459A" w:rsidRPr="00FB20A7" w14:paraId="27BE8988" w14:textId="77777777" w:rsidTr="0050459A">
        <w:trPr>
          <w:trHeight w:val="606"/>
        </w:trPr>
        <w:tc>
          <w:tcPr>
            <w:tcW w:w="1387" w:type="dxa"/>
          </w:tcPr>
          <w:p w14:paraId="51D54682" w14:textId="77777777" w:rsidR="0050459A" w:rsidRPr="00FB20A7" w:rsidRDefault="0050459A" w:rsidP="0050459A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iCs/>
                <w:lang w:eastAsia="pl-PL"/>
              </w:rPr>
            </w:pPr>
          </w:p>
          <w:p w14:paraId="7DFEBF64" w14:textId="77777777" w:rsidR="0050459A" w:rsidRPr="00FB20A7" w:rsidRDefault="0050459A" w:rsidP="0050459A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iCs/>
                <w:lang w:eastAsia="pl-PL"/>
              </w:rPr>
            </w:pPr>
          </w:p>
          <w:p w14:paraId="31015B30" w14:textId="77777777" w:rsidR="0050459A" w:rsidRPr="00FB20A7" w:rsidRDefault="0050459A" w:rsidP="0050459A">
            <w:pPr>
              <w:rPr>
                <w:rFonts w:ascii="Cambria" w:hAnsi="Cambria"/>
                <w:lang w:eastAsia="pl-PL"/>
              </w:rPr>
            </w:pPr>
          </w:p>
        </w:tc>
        <w:tc>
          <w:tcPr>
            <w:tcW w:w="9252" w:type="dxa"/>
          </w:tcPr>
          <w:p w14:paraId="1C13FDA8" w14:textId="77777777" w:rsidR="0050459A" w:rsidRPr="00FB20A7" w:rsidRDefault="0050459A" w:rsidP="0050459A">
            <w:pPr>
              <w:rPr>
                <w:rFonts w:ascii="Cambria" w:hAnsi="Cambria"/>
                <w:lang w:eastAsia="pl-PL"/>
              </w:rPr>
            </w:pPr>
          </w:p>
          <w:p w14:paraId="45F6D8DE" w14:textId="044A5268" w:rsidR="0050459A" w:rsidRPr="00FB20A7" w:rsidRDefault="0050459A" w:rsidP="0050459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iCs/>
                <w:lang w:eastAsia="pl-PL"/>
              </w:rPr>
            </w:pPr>
            <w:r w:rsidRPr="00FB20A7">
              <w:rPr>
                <w:rFonts w:ascii="Cambria" w:hAnsi="Cambria"/>
                <w:b/>
                <w:bCs/>
                <w:iCs/>
                <w:lang w:eastAsia="pl-PL"/>
              </w:rPr>
              <w:t>WYKONAWCA WRAZ Z SAMOCHODEM PRZEKAŻE DOKUMENTY W JĘZYKU POLSKIM:</w:t>
            </w:r>
          </w:p>
          <w:p w14:paraId="29EA9763" w14:textId="77777777" w:rsidR="0050459A" w:rsidRPr="00FB20A7" w:rsidRDefault="0050459A" w:rsidP="0050459A">
            <w:pPr>
              <w:rPr>
                <w:rFonts w:ascii="Cambria" w:hAnsi="Cambria"/>
                <w:lang w:eastAsia="pl-PL"/>
              </w:rPr>
            </w:pPr>
          </w:p>
        </w:tc>
      </w:tr>
      <w:tr w:rsidR="0050459A" w:rsidRPr="00FB20A7" w14:paraId="55A8F6E3" w14:textId="77777777" w:rsidTr="0050459A">
        <w:trPr>
          <w:trHeight w:val="453"/>
        </w:trPr>
        <w:tc>
          <w:tcPr>
            <w:tcW w:w="1387" w:type="dxa"/>
          </w:tcPr>
          <w:p w14:paraId="53AEF4B5" w14:textId="77777777" w:rsidR="0050459A" w:rsidRPr="00FB20A7" w:rsidRDefault="0050459A" w:rsidP="0050459A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lang w:eastAsia="pl-PL"/>
              </w:rPr>
            </w:pPr>
          </w:p>
          <w:p w14:paraId="79EE9679" w14:textId="77777777" w:rsidR="0050459A" w:rsidRPr="00FB20A7" w:rsidRDefault="0050459A" w:rsidP="0050459A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lang w:eastAsia="pl-PL"/>
              </w:rPr>
            </w:pPr>
            <w:r w:rsidRPr="00FB20A7">
              <w:rPr>
                <w:rFonts w:ascii="Cambria" w:hAnsi="Cambria"/>
                <w:lang w:eastAsia="pl-PL"/>
              </w:rPr>
              <w:t>1.</w:t>
            </w:r>
          </w:p>
          <w:p w14:paraId="510F8E2D" w14:textId="77777777" w:rsidR="0050459A" w:rsidRPr="00FB20A7" w:rsidRDefault="0050459A" w:rsidP="0050459A">
            <w:pPr>
              <w:rPr>
                <w:rFonts w:ascii="Cambria" w:hAnsi="Cambria"/>
                <w:lang w:eastAsia="pl-PL"/>
              </w:rPr>
            </w:pPr>
          </w:p>
        </w:tc>
        <w:tc>
          <w:tcPr>
            <w:tcW w:w="9252" w:type="dxa"/>
          </w:tcPr>
          <w:p w14:paraId="5CCE35AE" w14:textId="77777777" w:rsidR="0050459A" w:rsidRPr="00FB20A7" w:rsidRDefault="0050459A" w:rsidP="0050459A">
            <w:pPr>
              <w:autoSpaceDE w:val="0"/>
              <w:autoSpaceDN w:val="0"/>
              <w:adjustRightInd w:val="0"/>
              <w:rPr>
                <w:rFonts w:ascii="Cambria" w:hAnsi="Cambria"/>
                <w:lang w:eastAsia="pl-PL"/>
              </w:rPr>
            </w:pPr>
          </w:p>
          <w:p w14:paraId="6DEE2C2D" w14:textId="77777777" w:rsidR="0050459A" w:rsidRPr="00FB20A7" w:rsidRDefault="0050459A" w:rsidP="0050459A">
            <w:pPr>
              <w:autoSpaceDE w:val="0"/>
              <w:autoSpaceDN w:val="0"/>
              <w:adjustRightInd w:val="0"/>
              <w:rPr>
                <w:rFonts w:ascii="Cambria" w:hAnsi="Cambria"/>
                <w:lang w:eastAsia="pl-PL"/>
              </w:rPr>
            </w:pPr>
            <w:r w:rsidRPr="00FB20A7">
              <w:rPr>
                <w:rFonts w:ascii="Cambria" w:hAnsi="Cambria"/>
                <w:lang w:eastAsia="pl-PL"/>
              </w:rPr>
              <w:t xml:space="preserve">                 Świadectwo homologacji pojazdu.</w:t>
            </w:r>
          </w:p>
          <w:p w14:paraId="65219DA0" w14:textId="77777777" w:rsidR="0050459A" w:rsidRPr="00FB20A7" w:rsidRDefault="0050459A" w:rsidP="0050459A">
            <w:pPr>
              <w:rPr>
                <w:rFonts w:ascii="Cambria" w:hAnsi="Cambria"/>
                <w:lang w:eastAsia="pl-PL"/>
              </w:rPr>
            </w:pPr>
          </w:p>
        </w:tc>
      </w:tr>
      <w:tr w:rsidR="0050459A" w:rsidRPr="00FB20A7" w14:paraId="0142DE8C" w14:textId="77777777" w:rsidTr="0050459A">
        <w:trPr>
          <w:trHeight w:val="473"/>
        </w:trPr>
        <w:tc>
          <w:tcPr>
            <w:tcW w:w="1387" w:type="dxa"/>
          </w:tcPr>
          <w:p w14:paraId="4E1454A8" w14:textId="77777777" w:rsidR="0050459A" w:rsidRPr="00FB20A7" w:rsidRDefault="0050459A" w:rsidP="0050459A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lang w:eastAsia="pl-PL"/>
              </w:rPr>
            </w:pPr>
          </w:p>
          <w:p w14:paraId="7D0083F9" w14:textId="77777777" w:rsidR="0050459A" w:rsidRPr="00FB20A7" w:rsidRDefault="0050459A" w:rsidP="0050459A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lang w:eastAsia="pl-PL"/>
              </w:rPr>
            </w:pPr>
            <w:r w:rsidRPr="00FB20A7">
              <w:rPr>
                <w:rFonts w:ascii="Cambria" w:hAnsi="Cambria"/>
                <w:lang w:eastAsia="pl-PL"/>
              </w:rPr>
              <w:t>2.</w:t>
            </w:r>
          </w:p>
          <w:p w14:paraId="17D3EA96" w14:textId="77777777" w:rsidR="0050459A" w:rsidRPr="00FB20A7" w:rsidRDefault="0050459A" w:rsidP="0050459A">
            <w:pPr>
              <w:rPr>
                <w:rFonts w:ascii="Cambria" w:hAnsi="Cambria"/>
                <w:lang w:eastAsia="pl-PL"/>
              </w:rPr>
            </w:pPr>
          </w:p>
        </w:tc>
        <w:tc>
          <w:tcPr>
            <w:tcW w:w="9252" w:type="dxa"/>
          </w:tcPr>
          <w:p w14:paraId="37DB2B2C" w14:textId="77777777" w:rsidR="0050459A" w:rsidRPr="00FB20A7" w:rsidRDefault="0050459A" w:rsidP="0050459A">
            <w:pPr>
              <w:rPr>
                <w:rFonts w:ascii="Cambria" w:hAnsi="Cambria"/>
                <w:lang w:eastAsia="pl-PL"/>
              </w:rPr>
            </w:pPr>
          </w:p>
          <w:p w14:paraId="6E14170A" w14:textId="77777777" w:rsidR="0050459A" w:rsidRPr="00FB20A7" w:rsidRDefault="0050459A" w:rsidP="0050459A">
            <w:pPr>
              <w:autoSpaceDE w:val="0"/>
              <w:autoSpaceDN w:val="0"/>
              <w:adjustRightInd w:val="0"/>
              <w:rPr>
                <w:rFonts w:ascii="Cambria" w:hAnsi="Cambria"/>
                <w:lang w:eastAsia="pl-PL"/>
              </w:rPr>
            </w:pPr>
            <w:r w:rsidRPr="00FB20A7">
              <w:rPr>
                <w:rFonts w:ascii="Cambria" w:hAnsi="Cambria"/>
                <w:lang w:eastAsia="pl-PL"/>
              </w:rPr>
              <w:t xml:space="preserve">                 Kartę gwarancyjną.</w:t>
            </w:r>
          </w:p>
          <w:p w14:paraId="13C4D598" w14:textId="77777777" w:rsidR="0050459A" w:rsidRPr="00FB20A7" w:rsidRDefault="0050459A" w:rsidP="0050459A">
            <w:pPr>
              <w:rPr>
                <w:rFonts w:ascii="Cambria" w:hAnsi="Cambria"/>
                <w:lang w:eastAsia="pl-PL"/>
              </w:rPr>
            </w:pPr>
          </w:p>
        </w:tc>
      </w:tr>
      <w:tr w:rsidR="0050459A" w:rsidRPr="00FB20A7" w14:paraId="1DF3BEA2" w14:textId="77777777" w:rsidTr="0050459A">
        <w:trPr>
          <w:trHeight w:val="509"/>
        </w:trPr>
        <w:tc>
          <w:tcPr>
            <w:tcW w:w="1387" w:type="dxa"/>
          </w:tcPr>
          <w:p w14:paraId="7D60486B" w14:textId="77777777" w:rsidR="0050459A" w:rsidRPr="00FB20A7" w:rsidRDefault="0050459A" w:rsidP="0050459A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lang w:eastAsia="pl-PL"/>
              </w:rPr>
            </w:pPr>
          </w:p>
          <w:p w14:paraId="71C72D7A" w14:textId="77777777" w:rsidR="0050459A" w:rsidRPr="00FB20A7" w:rsidRDefault="0050459A" w:rsidP="0050459A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lang w:eastAsia="pl-PL"/>
              </w:rPr>
            </w:pPr>
            <w:r w:rsidRPr="00FB20A7">
              <w:rPr>
                <w:rFonts w:ascii="Cambria" w:hAnsi="Cambria"/>
                <w:lang w:eastAsia="pl-PL"/>
              </w:rPr>
              <w:t>3.</w:t>
            </w:r>
          </w:p>
          <w:p w14:paraId="01288966" w14:textId="77777777" w:rsidR="0050459A" w:rsidRPr="00FB20A7" w:rsidRDefault="0050459A" w:rsidP="0050459A">
            <w:pPr>
              <w:rPr>
                <w:rFonts w:ascii="Cambria" w:hAnsi="Cambria"/>
                <w:lang w:eastAsia="pl-PL"/>
              </w:rPr>
            </w:pPr>
          </w:p>
        </w:tc>
        <w:tc>
          <w:tcPr>
            <w:tcW w:w="9252" w:type="dxa"/>
            <w:tcBorders>
              <w:bottom w:val="single" w:sz="4" w:space="0" w:color="auto"/>
            </w:tcBorders>
          </w:tcPr>
          <w:p w14:paraId="0B2BCD13" w14:textId="77777777" w:rsidR="0050459A" w:rsidRPr="00FB20A7" w:rsidRDefault="0050459A" w:rsidP="0050459A">
            <w:pPr>
              <w:rPr>
                <w:rFonts w:ascii="Cambria" w:hAnsi="Cambria"/>
                <w:lang w:eastAsia="pl-PL"/>
              </w:rPr>
            </w:pPr>
          </w:p>
          <w:p w14:paraId="2A66FC2A" w14:textId="0E36CC6C" w:rsidR="0050459A" w:rsidRPr="00FB20A7" w:rsidRDefault="0050459A" w:rsidP="0050459A">
            <w:pPr>
              <w:autoSpaceDE w:val="0"/>
              <w:autoSpaceDN w:val="0"/>
              <w:adjustRightInd w:val="0"/>
              <w:rPr>
                <w:rFonts w:ascii="Cambria" w:hAnsi="Cambria"/>
                <w:lang w:eastAsia="pl-PL"/>
              </w:rPr>
            </w:pPr>
            <w:r w:rsidRPr="00FB20A7">
              <w:rPr>
                <w:rFonts w:ascii="Cambria" w:hAnsi="Cambria"/>
                <w:lang w:eastAsia="pl-PL"/>
              </w:rPr>
              <w:t xml:space="preserve">                 Książkę serwisową</w:t>
            </w:r>
            <w:r w:rsidR="00B40A44">
              <w:rPr>
                <w:rFonts w:ascii="Cambria" w:hAnsi="Cambria"/>
                <w:lang w:eastAsia="pl-PL"/>
              </w:rPr>
              <w:t>.</w:t>
            </w:r>
          </w:p>
          <w:p w14:paraId="4BE4A751" w14:textId="77777777" w:rsidR="0050459A" w:rsidRPr="00FB20A7" w:rsidRDefault="0050459A" w:rsidP="0050459A">
            <w:pPr>
              <w:rPr>
                <w:rFonts w:ascii="Cambria" w:hAnsi="Cambria"/>
                <w:lang w:eastAsia="pl-PL"/>
              </w:rPr>
            </w:pPr>
          </w:p>
        </w:tc>
      </w:tr>
      <w:tr w:rsidR="0050459A" w:rsidRPr="00FB20A7" w14:paraId="11A543D9" w14:textId="77777777" w:rsidTr="0050459A">
        <w:trPr>
          <w:trHeight w:val="385"/>
        </w:trPr>
        <w:tc>
          <w:tcPr>
            <w:tcW w:w="1387" w:type="dxa"/>
          </w:tcPr>
          <w:p w14:paraId="2AE513BC" w14:textId="77777777" w:rsidR="0050459A" w:rsidRPr="00FB20A7" w:rsidRDefault="0050459A" w:rsidP="0050459A">
            <w:pPr>
              <w:rPr>
                <w:rFonts w:ascii="Cambria" w:hAnsi="Cambria"/>
                <w:lang w:eastAsia="pl-PL"/>
              </w:rPr>
            </w:pPr>
          </w:p>
          <w:p w14:paraId="3132E6B1" w14:textId="77777777" w:rsidR="0050459A" w:rsidRPr="00FB20A7" w:rsidRDefault="0050459A" w:rsidP="0050459A">
            <w:pPr>
              <w:jc w:val="right"/>
              <w:rPr>
                <w:rFonts w:ascii="Cambria" w:hAnsi="Cambria"/>
                <w:lang w:eastAsia="pl-PL"/>
              </w:rPr>
            </w:pPr>
            <w:r w:rsidRPr="00FB20A7">
              <w:rPr>
                <w:rFonts w:ascii="Cambria" w:hAnsi="Cambria"/>
                <w:lang w:eastAsia="pl-PL"/>
              </w:rPr>
              <w:t xml:space="preserve">                        4.   </w:t>
            </w:r>
          </w:p>
        </w:tc>
        <w:tc>
          <w:tcPr>
            <w:tcW w:w="9252" w:type="dxa"/>
            <w:tcBorders>
              <w:bottom w:val="single" w:sz="4" w:space="0" w:color="auto"/>
            </w:tcBorders>
          </w:tcPr>
          <w:p w14:paraId="08C8F483" w14:textId="77777777" w:rsidR="0050459A" w:rsidRPr="00FB20A7" w:rsidRDefault="0050459A" w:rsidP="0050459A">
            <w:pPr>
              <w:rPr>
                <w:rFonts w:ascii="Cambria" w:hAnsi="Cambria"/>
                <w:lang w:eastAsia="pl-PL"/>
              </w:rPr>
            </w:pPr>
          </w:p>
          <w:p w14:paraId="205901C2" w14:textId="77777777" w:rsidR="0050459A" w:rsidRPr="00FB20A7" w:rsidRDefault="0050459A" w:rsidP="0050459A">
            <w:pPr>
              <w:rPr>
                <w:rFonts w:ascii="Cambria" w:hAnsi="Cambria"/>
                <w:lang w:eastAsia="pl-PL"/>
              </w:rPr>
            </w:pPr>
            <w:r w:rsidRPr="00FB20A7">
              <w:rPr>
                <w:rFonts w:ascii="Cambria" w:hAnsi="Cambria"/>
                <w:lang w:eastAsia="pl-PL"/>
              </w:rPr>
              <w:t xml:space="preserve">                Instrukcję obsługi pojazdu</w:t>
            </w:r>
          </w:p>
        </w:tc>
      </w:tr>
    </w:tbl>
    <w:p w14:paraId="5D680013" w14:textId="77777777" w:rsidR="004E3990" w:rsidRDefault="004E3990"/>
    <w:sectPr w:rsidR="004E3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070D4" w14:textId="77777777" w:rsidR="00D5606F" w:rsidRDefault="00D5606F" w:rsidP="00891DC4">
      <w:pPr>
        <w:spacing w:after="0" w:line="240" w:lineRule="auto"/>
      </w:pPr>
      <w:r>
        <w:separator/>
      </w:r>
    </w:p>
  </w:endnote>
  <w:endnote w:type="continuationSeparator" w:id="0">
    <w:p w14:paraId="7D9E46EF" w14:textId="77777777" w:rsidR="00D5606F" w:rsidRDefault="00D5606F" w:rsidP="0089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F819" w14:textId="7B723A14" w:rsidR="00136FF2" w:rsidRDefault="009156B5">
    <w:pPr>
      <w:pStyle w:val="Tekstpodstawowy"/>
      <w:spacing w:before="0"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B0995FE" wp14:editId="682B039B">
              <wp:simplePos x="0" y="0"/>
              <wp:positionH relativeFrom="page">
                <wp:posOffset>539999</wp:posOffset>
              </wp:positionH>
              <wp:positionV relativeFrom="page">
                <wp:posOffset>10060825</wp:posOffset>
              </wp:positionV>
              <wp:extent cx="6482080" cy="317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208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2080" h="3175">
                            <a:moveTo>
                              <a:pt x="6481580" y="3175"/>
                            </a:moveTo>
                            <a:lnTo>
                              <a:pt x="0" y="3175"/>
                            </a:lnTo>
                            <a:lnTo>
                              <a:pt x="0" y="0"/>
                            </a:lnTo>
                            <a:lnTo>
                              <a:pt x="6481580" y="0"/>
                            </a:lnTo>
                            <a:lnTo>
                              <a:pt x="6481580" y="317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842BE0" id="Graphic 11" o:spid="_x0000_s1026" style="position:absolute;margin-left:42.5pt;margin-top:792.2pt;width:510.4pt;height: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" path="m6481580,3175l,3175,,,6481580,r,317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6BE8795" wp14:editId="46643B37">
              <wp:simplePos x="0" y="0"/>
              <wp:positionH relativeFrom="page">
                <wp:posOffset>1187899</wp:posOffset>
              </wp:positionH>
              <wp:positionV relativeFrom="page">
                <wp:posOffset>10122063</wp:posOffset>
              </wp:positionV>
              <wp:extent cx="1717675" cy="2184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7675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0BF143" w14:textId="05251A65" w:rsidR="00136FF2" w:rsidRDefault="00136FF2">
                          <w:pPr>
                            <w:spacing w:before="17" w:line="283" w:lineRule="auto"/>
                            <w:ind w:left="20" w:right="30"/>
                            <w:rPr>
                              <w:sz w:val="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E8795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93.55pt;margin-top:797pt;width:135.25pt;height:17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" filled="f" stroked="f">
              <v:textbox inset="0,0,0,0">
                <w:txbxContent>
                  <w:p w14:paraId="260BF143" w14:textId="05251A65" w:rsidR="00136FF2" w:rsidRDefault="00136FF2">
                    <w:pPr>
                      <w:spacing w:before="17" w:line="283" w:lineRule="auto"/>
                      <w:ind w:left="20" w:right="30"/>
                      <w:rPr>
                        <w:sz w:val="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9FC58" w14:textId="77777777" w:rsidR="00D5606F" w:rsidRDefault="00D5606F" w:rsidP="00891DC4">
      <w:pPr>
        <w:spacing w:after="0" w:line="240" w:lineRule="auto"/>
      </w:pPr>
      <w:r>
        <w:separator/>
      </w:r>
    </w:p>
  </w:footnote>
  <w:footnote w:type="continuationSeparator" w:id="0">
    <w:p w14:paraId="31A9C1F6" w14:textId="77777777" w:rsidR="00D5606F" w:rsidRDefault="00D5606F" w:rsidP="0089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EEB56" w14:textId="2DB98827" w:rsidR="00FC4331" w:rsidRDefault="00FC4331">
    <w:pPr>
      <w:pStyle w:val="Nagwek"/>
    </w:pPr>
    <w:r>
      <w:rPr>
        <w:noProof/>
      </w:rPr>
      <w:drawing>
        <wp:inline distT="0" distB="0" distL="0" distR="0" wp14:anchorId="19D8A617" wp14:editId="5C791F7B">
          <wp:extent cx="1684020" cy="563880"/>
          <wp:effectExtent l="0" t="0" r="0" b="7620"/>
          <wp:docPr id="600815251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E7BD5" w14:textId="77777777" w:rsidR="00FC4331" w:rsidRDefault="00FC4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56EB"/>
    <w:multiLevelType w:val="hybridMultilevel"/>
    <w:tmpl w:val="D492968E"/>
    <w:lvl w:ilvl="0" w:tplc="76E22CDC">
      <w:start w:val="2"/>
      <w:numFmt w:val="decimal"/>
      <w:lvlText w:val="%1"/>
      <w:lvlJc w:val="left"/>
      <w:pPr>
        <w:ind w:left="142" w:hanging="206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43FC810E">
      <w:numFmt w:val="bullet"/>
      <w:lvlText w:val="•"/>
      <w:lvlJc w:val="left"/>
      <w:pPr>
        <w:ind w:left="1174" w:hanging="206"/>
      </w:pPr>
      <w:rPr>
        <w:rFonts w:hint="default"/>
        <w:lang w:val="pl-PL" w:eastAsia="en-US" w:bidi="ar-SA"/>
      </w:rPr>
    </w:lvl>
    <w:lvl w:ilvl="2" w:tplc="55BA1FD2">
      <w:numFmt w:val="bullet"/>
      <w:lvlText w:val="•"/>
      <w:lvlJc w:val="left"/>
      <w:pPr>
        <w:ind w:left="2208" w:hanging="206"/>
      </w:pPr>
      <w:rPr>
        <w:rFonts w:hint="default"/>
        <w:lang w:val="pl-PL" w:eastAsia="en-US" w:bidi="ar-SA"/>
      </w:rPr>
    </w:lvl>
    <w:lvl w:ilvl="3" w:tplc="304E6A04">
      <w:numFmt w:val="bullet"/>
      <w:lvlText w:val="•"/>
      <w:lvlJc w:val="left"/>
      <w:pPr>
        <w:ind w:left="3243" w:hanging="206"/>
      </w:pPr>
      <w:rPr>
        <w:rFonts w:hint="default"/>
        <w:lang w:val="pl-PL" w:eastAsia="en-US" w:bidi="ar-SA"/>
      </w:rPr>
    </w:lvl>
    <w:lvl w:ilvl="4" w:tplc="89B8BE48">
      <w:numFmt w:val="bullet"/>
      <w:lvlText w:val="•"/>
      <w:lvlJc w:val="left"/>
      <w:pPr>
        <w:ind w:left="4277" w:hanging="206"/>
      </w:pPr>
      <w:rPr>
        <w:rFonts w:hint="default"/>
        <w:lang w:val="pl-PL" w:eastAsia="en-US" w:bidi="ar-SA"/>
      </w:rPr>
    </w:lvl>
    <w:lvl w:ilvl="5" w:tplc="5A468184">
      <w:numFmt w:val="bullet"/>
      <w:lvlText w:val="•"/>
      <w:lvlJc w:val="left"/>
      <w:pPr>
        <w:ind w:left="5312" w:hanging="206"/>
      </w:pPr>
      <w:rPr>
        <w:rFonts w:hint="default"/>
        <w:lang w:val="pl-PL" w:eastAsia="en-US" w:bidi="ar-SA"/>
      </w:rPr>
    </w:lvl>
    <w:lvl w:ilvl="6" w:tplc="31B8AAE4">
      <w:numFmt w:val="bullet"/>
      <w:lvlText w:val="•"/>
      <w:lvlJc w:val="left"/>
      <w:pPr>
        <w:ind w:left="6346" w:hanging="206"/>
      </w:pPr>
      <w:rPr>
        <w:rFonts w:hint="default"/>
        <w:lang w:val="pl-PL" w:eastAsia="en-US" w:bidi="ar-SA"/>
      </w:rPr>
    </w:lvl>
    <w:lvl w:ilvl="7" w:tplc="69F0786A">
      <w:numFmt w:val="bullet"/>
      <w:lvlText w:val="•"/>
      <w:lvlJc w:val="left"/>
      <w:pPr>
        <w:ind w:left="7380" w:hanging="206"/>
      </w:pPr>
      <w:rPr>
        <w:rFonts w:hint="default"/>
        <w:lang w:val="pl-PL" w:eastAsia="en-US" w:bidi="ar-SA"/>
      </w:rPr>
    </w:lvl>
    <w:lvl w:ilvl="8" w:tplc="0B6C7E40">
      <w:numFmt w:val="bullet"/>
      <w:lvlText w:val="•"/>
      <w:lvlJc w:val="left"/>
      <w:pPr>
        <w:ind w:left="8415" w:hanging="206"/>
      </w:pPr>
      <w:rPr>
        <w:rFonts w:hint="default"/>
        <w:lang w:val="pl-PL" w:eastAsia="en-US" w:bidi="ar-SA"/>
      </w:rPr>
    </w:lvl>
  </w:abstractNum>
  <w:num w:numId="1" w16cid:durableId="190972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3D"/>
    <w:rsid w:val="00034F06"/>
    <w:rsid w:val="000357F7"/>
    <w:rsid w:val="000D01BB"/>
    <w:rsid w:val="000E6FAA"/>
    <w:rsid w:val="00125F88"/>
    <w:rsid w:val="00136FF2"/>
    <w:rsid w:val="001478F5"/>
    <w:rsid w:val="001965FB"/>
    <w:rsid w:val="001B3DED"/>
    <w:rsid w:val="001C1601"/>
    <w:rsid w:val="001C161B"/>
    <w:rsid w:val="001F0611"/>
    <w:rsid w:val="001F4D2D"/>
    <w:rsid w:val="002017CE"/>
    <w:rsid w:val="002126F6"/>
    <w:rsid w:val="00261C73"/>
    <w:rsid w:val="002D7E24"/>
    <w:rsid w:val="002E4ED7"/>
    <w:rsid w:val="002F054A"/>
    <w:rsid w:val="003076EC"/>
    <w:rsid w:val="00322EE7"/>
    <w:rsid w:val="00345503"/>
    <w:rsid w:val="00363933"/>
    <w:rsid w:val="00385F70"/>
    <w:rsid w:val="003D5EC7"/>
    <w:rsid w:val="003E636B"/>
    <w:rsid w:val="003F3CDD"/>
    <w:rsid w:val="003F64D0"/>
    <w:rsid w:val="003F796B"/>
    <w:rsid w:val="00422EF6"/>
    <w:rsid w:val="004270D6"/>
    <w:rsid w:val="0043730D"/>
    <w:rsid w:val="00480737"/>
    <w:rsid w:val="00480A4D"/>
    <w:rsid w:val="004814A9"/>
    <w:rsid w:val="00482DE7"/>
    <w:rsid w:val="00485E9C"/>
    <w:rsid w:val="004944D8"/>
    <w:rsid w:val="004A48E7"/>
    <w:rsid w:val="004E3990"/>
    <w:rsid w:val="004F71D4"/>
    <w:rsid w:val="0050459A"/>
    <w:rsid w:val="005532D5"/>
    <w:rsid w:val="005904D9"/>
    <w:rsid w:val="005A2A74"/>
    <w:rsid w:val="005D6B58"/>
    <w:rsid w:val="005E1FCF"/>
    <w:rsid w:val="005F392C"/>
    <w:rsid w:val="005F49A8"/>
    <w:rsid w:val="005F6A48"/>
    <w:rsid w:val="00600A32"/>
    <w:rsid w:val="00607491"/>
    <w:rsid w:val="00625AA9"/>
    <w:rsid w:val="00633B10"/>
    <w:rsid w:val="00637D45"/>
    <w:rsid w:val="006733FC"/>
    <w:rsid w:val="00681302"/>
    <w:rsid w:val="006F5ABD"/>
    <w:rsid w:val="006F75F1"/>
    <w:rsid w:val="00704E8E"/>
    <w:rsid w:val="00744313"/>
    <w:rsid w:val="00746C7E"/>
    <w:rsid w:val="0077612A"/>
    <w:rsid w:val="007822FF"/>
    <w:rsid w:val="007D5A09"/>
    <w:rsid w:val="007E53EB"/>
    <w:rsid w:val="007E7ED2"/>
    <w:rsid w:val="007F4DB3"/>
    <w:rsid w:val="007F6776"/>
    <w:rsid w:val="00811BF5"/>
    <w:rsid w:val="00854353"/>
    <w:rsid w:val="008846C1"/>
    <w:rsid w:val="00890CFB"/>
    <w:rsid w:val="00891DC4"/>
    <w:rsid w:val="008B0396"/>
    <w:rsid w:val="008B3644"/>
    <w:rsid w:val="008B498F"/>
    <w:rsid w:val="008C45E0"/>
    <w:rsid w:val="00900A66"/>
    <w:rsid w:val="009057C3"/>
    <w:rsid w:val="009156B5"/>
    <w:rsid w:val="009234E3"/>
    <w:rsid w:val="0093308E"/>
    <w:rsid w:val="009515E9"/>
    <w:rsid w:val="0096164D"/>
    <w:rsid w:val="009645BE"/>
    <w:rsid w:val="00975582"/>
    <w:rsid w:val="009E5D1C"/>
    <w:rsid w:val="00A039CD"/>
    <w:rsid w:val="00A36AF9"/>
    <w:rsid w:val="00A80954"/>
    <w:rsid w:val="00AB3E3B"/>
    <w:rsid w:val="00B1335A"/>
    <w:rsid w:val="00B1712C"/>
    <w:rsid w:val="00B40A44"/>
    <w:rsid w:val="00B57B5C"/>
    <w:rsid w:val="00B60F1D"/>
    <w:rsid w:val="00B62C1D"/>
    <w:rsid w:val="00B82437"/>
    <w:rsid w:val="00BA28BA"/>
    <w:rsid w:val="00BA590A"/>
    <w:rsid w:val="00BB328D"/>
    <w:rsid w:val="00BC1E24"/>
    <w:rsid w:val="00BE5A87"/>
    <w:rsid w:val="00C60844"/>
    <w:rsid w:val="00CE7FE0"/>
    <w:rsid w:val="00D1050C"/>
    <w:rsid w:val="00D11F36"/>
    <w:rsid w:val="00D15AA4"/>
    <w:rsid w:val="00D32417"/>
    <w:rsid w:val="00D4126A"/>
    <w:rsid w:val="00D4319D"/>
    <w:rsid w:val="00D5606F"/>
    <w:rsid w:val="00D60233"/>
    <w:rsid w:val="00D6673D"/>
    <w:rsid w:val="00D71200"/>
    <w:rsid w:val="00D77582"/>
    <w:rsid w:val="00D922E4"/>
    <w:rsid w:val="00D9620E"/>
    <w:rsid w:val="00DA3EBE"/>
    <w:rsid w:val="00DB59E7"/>
    <w:rsid w:val="00DC5E94"/>
    <w:rsid w:val="00DC6BBF"/>
    <w:rsid w:val="00E01649"/>
    <w:rsid w:val="00E60E72"/>
    <w:rsid w:val="00E610C1"/>
    <w:rsid w:val="00E717BF"/>
    <w:rsid w:val="00E77A1D"/>
    <w:rsid w:val="00F14BE3"/>
    <w:rsid w:val="00F40C89"/>
    <w:rsid w:val="00FB20A7"/>
    <w:rsid w:val="00FB76C6"/>
    <w:rsid w:val="00FC28B6"/>
    <w:rsid w:val="00FC4331"/>
    <w:rsid w:val="00FD0B3A"/>
    <w:rsid w:val="00FF1CC7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AF73F"/>
  <w15:chartTrackingRefBased/>
  <w15:docId w15:val="{80571186-466F-4FDB-B39C-3AD7B2D2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6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67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67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6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6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6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6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6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67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7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67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67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7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67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67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6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6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67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667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67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6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67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673D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1D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91DC4"/>
    <w:pPr>
      <w:widowControl w:val="0"/>
      <w:autoSpaceDE w:val="0"/>
      <w:autoSpaceDN w:val="0"/>
      <w:spacing w:before="70" w:after="0" w:line="240" w:lineRule="auto"/>
    </w:pPr>
    <w:rPr>
      <w:rFonts w:ascii="Microsoft Sans Serif" w:eastAsia="Microsoft Sans Serif" w:hAnsi="Microsoft Sans Serif" w:cs="Microsoft Sans Serif"/>
      <w:kern w:val="0"/>
      <w:sz w:val="12"/>
      <w:szCs w:val="1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1DC4"/>
    <w:rPr>
      <w:rFonts w:ascii="Microsoft Sans Serif" w:eastAsia="Microsoft Sans Serif" w:hAnsi="Microsoft Sans Serif" w:cs="Microsoft Sans Serif"/>
      <w:kern w:val="0"/>
      <w:sz w:val="12"/>
      <w:szCs w:val="1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91DC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DC4"/>
  </w:style>
  <w:style w:type="paragraph" w:styleId="Stopka">
    <w:name w:val="footer"/>
    <w:basedOn w:val="Normalny"/>
    <w:link w:val="StopkaZnak"/>
    <w:uiPriority w:val="99"/>
    <w:unhideWhenUsed/>
    <w:rsid w:val="0089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DC4"/>
  </w:style>
  <w:style w:type="character" w:styleId="Odwoaniedokomentarza">
    <w:name w:val="annotation reference"/>
    <w:basedOn w:val="Domylnaczcionkaakapitu"/>
    <w:uiPriority w:val="99"/>
    <w:semiHidden/>
    <w:unhideWhenUsed/>
    <w:rsid w:val="001C1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6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161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E8E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1F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B882-F7EF-419E-9E22-4CA0226B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17</cp:revision>
  <dcterms:created xsi:type="dcterms:W3CDTF">2025-04-17T07:50:00Z</dcterms:created>
  <dcterms:modified xsi:type="dcterms:W3CDTF">2025-05-05T10:32:00Z</dcterms:modified>
</cp:coreProperties>
</file>